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73" w:rsidRDefault="009F3B73">
      <w:pPr>
        <w:rPr>
          <w:rFonts w:ascii="Arial" w:hAnsi="Arial" w:cs="Arial"/>
          <w:color w:val="222222"/>
          <w:sz w:val="27"/>
          <w:szCs w:val="27"/>
          <w:shd w:val="clear" w:color="auto" w:fill="FFFFFF"/>
        </w:rPr>
      </w:pPr>
    </w:p>
    <w:p w:rsidR="009F3B73" w:rsidRDefault="009F3B73">
      <w:pPr>
        <w:rPr>
          <w:rFonts w:ascii="Arial" w:hAnsi="Arial" w:cs="Arial"/>
          <w:color w:val="222222"/>
          <w:sz w:val="27"/>
          <w:szCs w:val="27"/>
          <w:shd w:val="clear" w:color="auto" w:fill="FFFFFF"/>
        </w:rPr>
      </w:pPr>
    </w:p>
    <w:p w:rsidR="009F3B73" w:rsidRDefault="008A2DB1">
      <w:pPr>
        <w:rPr>
          <w:rFonts w:ascii="Arial" w:hAnsi="Arial" w:cs="Arial"/>
          <w:color w:val="222222"/>
          <w:sz w:val="27"/>
          <w:szCs w:val="27"/>
          <w:shd w:val="clear" w:color="auto" w:fill="FFFFFF"/>
        </w:rPr>
      </w:pPr>
      <w:r>
        <w:rPr>
          <w:rFonts w:ascii="Arial" w:hAnsi="Arial" w:cs="Arial"/>
          <w:color w:val="222222"/>
          <w:sz w:val="27"/>
          <w:szCs w:val="27"/>
          <w:shd w:val="clear" w:color="auto" w:fill="FFFFFF"/>
        </w:rPr>
        <w:t xml:space="preserve">            </w:t>
      </w:r>
      <w:r w:rsidR="009F3B73">
        <w:rPr>
          <w:rFonts w:ascii="Arial" w:hAnsi="Arial" w:cs="Arial"/>
          <w:color w:val="222222"/>
          <w:sz w:val="27"/>
          <w:szCs w:val="27"/>
          <w:shd w:val="clear" w:color="auto" w:fill="FFFFFF"/>
        </w:rPr>
        <w:t>Topic</w:t>
      </w:r>
      <w:r w:rsidR="009F3B73">
        <w:rPr>
          <w:rFonts w:ascii="Arial" w:hAnsi="Arial" w:cs="Arial"/>
          <w:color w:val="222222"/>
          <w:sz w:val="27"/>
          <w:szCs w:val="27"/>
          <w:shd w:val="clear" w:color="auto" w:fill="FFFFFF"/>
        </w:rPr>
        <w:tab/>
      </w:r>
      <w:r w:rsidR="009F3B73">
        <w:rPr>
          <w:rFonts w:ascii="Arial" w:hAnsi="Arial" w:cs="Arial"/>
          <w:color w:val="222222"/>
          <w:sz w:val="27"/>
          <w:szCs w:val="27"/>
          <w:shd w:val="clear" w:color="auto" w:fill="FFFFFF"/>
        </w:rPr>
        <w:tab/>
      </w:r>
      <w:r w:rsidR="009F3B73">
        <w:rPr>
          <w:rFonts w:ascii="Arial" w:hAnsi="Arial" w:cs="Arial"/>
          <w:color w:val="222222"/>
          <w:sz w:val="27"/>
          <w:szCs w:val="27"/>
          <w:shd w:val="clear" w:color="auto" w:fill="FFFFFF"/>
        </w:rPr>
        <w:tab/>
      </w:r>
      <w:r w:rsidR="009F3B73">
        <w:rPr>
          <w:rFonts w:ascii="Arial" w:hAnsi="Arial" w:cs="Arial"/>
          <w:color w:val="222222"/>
          <w:sz w:val="27"/>
          <w:szCs w:val="27"/>
          <w:shd w:val="clear" w:color="auto" w:fill="FFFFFF"/>
        </w:rPr>
        <w:tab/>
      </w:r>
      <w:r w:rsidR="009F3B73">
        <w:rPr>
          <w:rFonts w:ascii="Arial" w:hAnsi="Arial" w:cs="Arial"/>
          <w:color w:val="222222"/>
          <w:sz w:val="27"/>
          <w:szCs w:val="27"/>
          <w:shd w:val="clear" w:color="auto" w:fill="FFFFFF"/>
        </w:rPr>
        <w:tab/>
        <w:t>Fight or flight response</w:t>
      </w:r>
    </w:p>
    <w:p w:rsidR="009F3B73" w:rsidRDefault="009F3B73">
      <w:pPr>
        <w:rPr>
          <w:rFonts w:ascii="Arial" w:hAnsi="Arial" w:cs="Arial"/>
          <w:color w:val="222222"/>
          <w:sz w:val="27"/>
          <w:szCs w:val="27"/>
          <w:shd w:val="clear" w:color="auto" w:fill="FFFFFF"/>
        </w:rPr>
      </w:pPr>
    </w:p>
    <w:p w:rsidR="009F3B73" w:rsidRDefault="009F3B73" w:rsidP="008A2DB1">
      <w:pPr>
        <w:ind w:left="2880" w:firstLine="720"/>
        <w:rPr>
          <w:rFonts w:ascii="Arial" w:hAnsi="Arial" w:cs="Arial"/>
          <w:color w:val="222222"/>
          <w:sz w:val="27"/>
          <w:szCs w:val="27"/>
          <w:shd w:val="clear" w:color="auto" w:fill="FFFFFF"/>
        </w:rPr>
      </w:pPr>
      <w:r>
        <w:rPr>
          <w:rFonts w:ascii="Arial" w:hAnsi="Arial" w:cs="Arial"/>
          <w:color w:val="222222"/>
          <w:sz w:val="27"/>
          <w:szCs w:val="27"/>
          <w:shd w:val="clear" w:color="auto" w:fill="FFFFFF"/>
        </w:rPr>
        <w:t>20/7/2018</w:t>
      </w:r>
    </w:p>
    <w:p w:rsidR="00C71615" w:rsidRDefault="00DC32F0" w:rsidP="00DC32F0">
      <w:pPr>
        <w:pStyle w:val="NormalWeb"/>
        <w:shd w:val="clear" w:color="auto" w:fill="FFFFFF"/>
        <w:spacing w:before="120" w:beforeAutospacing="0" w:after="120" w:afterAutospacing="0"/>
        <w:rPr>
          <w:rFonts w:ascii="Arial" w:hAnsi="Arial" w:cs="Arial"/>
          <w:color w:val="222222"/>
          <w:sz w:val="23"/>
          <w:szCs w:val="23"/>
        </w:rPr>
      </w:pPr>
      <w:r>
        <w:rPr>
          <w:rFonts w:ascii="Arial" w:hAnsi="Arial" w:cs="Arial"/>
          <w:color w:val="222222"/>
          <w:sz w:val="23"/>
          <w:szCs w:val="23"/>
        </w:rPr>
        <w:t>The </w:t>
      </w:r>
      <w:r>
        <w:rPr>
          <w:rFonts w:ascii="Arial" w:hAnsi="Arial" w:cs="Arial"/>
          <w:b/>
          <w:bCs/>
          <w:color w:val="222222"/>
          <w:sz w:val="23"/>
          <w:szCs w:val="23"/>
        </w:rPr>
        <w:t>fight-or-flight response</w:t>
      </w:r>
      <w:r>
        <w:rPr>
          <w:rFonts w:ascii="Arial" w:hAnsi="Arial" w:cs="Arial"/>
          <w:color w:val="222222"/>
          <w:sz w:val="23"/>
          <w:szCs w:val="23"/>
        </w:rPr>
        <w:t> (also called </w:t>
      </w:r>
      <w:proofErr w:type="spellStart"/>
      <w:proofErr w:type="gramStart"/>
      <w:r>
        <w:rPr>
          <w:rFonts w:ascii="Arial" w:hAnsi="Arial" w:cs="Arial"/>
          <w:b/>
          <w:bCs/>
          <w:color w:val="222222"/>
          <w:sz w:val="23"/>
          <w:szCs w:val="23"/>
        </w:rPr>
        <w:t>hyperarousal</w:t>
      </w:r>
      <w:proofErr w:type="spellEnd"/>
      <w:r>
        <w:rPr>
          <w:rFonts w:ascii="Arial" w:hAnsi="Arial" w:cs="Arial"/>
          <w:color w:val="222222"/>
          <w:sz w:val="23"/>
          <w:szCs w:val="23"/>
        </w:rPr>
        <w:t>,</w:t>
      </w:r>
      <w:proofErr w:type="gramEnd"/>
      <w:r>
        <w:rPr>
          <w:rFonts w:ascii="Arial" w:hAnsi="Arial" w:cs="Arial"/>
          <w:color w:val="222222"/>
          <w:sz w:val="23"/>
          <w:szCs w:val="23"/>
        </w:rPr>
        <w:t xml:space="preserve"> or the </w:t>
      </w:r>
      <w:r>
        <w:rPr>
          <w:rFonts w:ascii="Arial" w:hAnsi="Arial" w:cs="Arial"/>
          <w:b/>
          <w:bCs/>
          <w:color w:val="222222"/>
          <w:sz w:val="23"/>
          <w:szCs w:val="23"/>
        </w:rPr>
        <w:t>acute stress response</w:t>
      </w:r>
      <w:r>
        <w:rPr>
          <w:rFonts w:ascii="Arial" w:hAnsi="Arial" w:cs="Arial"/>
          <w:color w:val="222222"/>
          <w:sz w:val="23"/>
          <w:szCs w:val="23"/>
        </w:rPr>
        <w:t>) is a physiological reaction that occurs in response to a perceived </w:t>
      </w:r>
      <w:hyperlink r:id="rId5" w:tooltip="Psychological trauma" w:history="1">
        <w:r>
          <w:rPr>
            <w:rStyle w:val="Hyperlink"/>
            <w:rFonts w:ascii="Arial" w:hAnsi="Arial" w:cs="Arial"/>
            <w:color w:val="0B0080"/>
            <w:sz w:val="23"/>
            <w:szCs w:val="23"/>
            <w:u w:val="none"/>
          </w:rPr>
          <w:t>harmful event</w:t>
        </w:r>
      </w:hyperlink>
      <w:r>
        <w:rPr>
          <w:rFonts w:ascii="Arial" w:hAnsi="Arial" w:cs="Arial"/>
          <w:color w:val="222222"/>
          <w:sz w:val="23"/>
          <w:szCs w:val="23"/>
        </w:rPr>
        <w:t>, </w:t>
      </w:r>
      <w:hyperlink r:id="rId6" w:tooltip="Trauma (medicine)" w:history="1">
        <w:r>
          <w:rPr>
            <w:rStyle w:val="Hyperlink"/>
            <w:rFonts w:ascii="Arial" w:hAnsi="Arial" w:cs="Arial"/>
            <w:color w:val="0B0080"/>
            <w:sz w:val="23"/>
            <w:szCs w:val="23"/>
            <w:u w:val="none"/>
          </w:rPr>
          <w:t>attack</w:t>
        </w:r>
      </w:hyperlink>
      <w:r>
        <w:rPr>
          <w:rFonts w:ascii="Arial" w:hAnsi="Arial" w:cs="Arial"/>
          <w:color w:val="222222"/>
          <w:sz w:val="23"/>
          <w:szCs w:val="23"/>
        </w:rPr>
        <w:t>, or threat to survival.</w:t>
      </w:r>
      <w:hyperlink r:id="rId7" w:anchor="cite_note-Cannon_-_Fight_or_Flight_Response-1" w:history="1">
        <w:r>
          <w:rPr>
            <w:rStyle w:val="Hyperlink"/>
            <w:rFonts w:ascii="Arial" w:hAnsi="Arial" w:cs="Arial"/>
            <w:color w:val="0B0080"/>
            <w:sz w:val="19"/>
            <w:szCs w:val="19"/>
            <w:u w:val="none"/>
            <w:vertAlign w:val="superscript"/>
          </w:rPr>
          <w:t>[1]</w:t>
        </w:r>
      </w:hyperlink>
      <w:r>
        <w:rPr>
          <w:rFonts w:ascii="Arial" w:hAnsi="Arial" w:cs="Arial"/>
          <w:color w:val="222222"/>
          <w:sz w:val="23"/>
          <w:szCs w:val="23"/>
        </w:rPr>
        <w:t> It was first described by </w:t>
      </w:r>
      <w:hyperlink r:id="rId8" w:tooltip="Walter Bradford Cannon" w:history="1">
        <w:r>
          <w:rPr>
            <w:rStyle w:val="Hyperlink"/>
            <w:rFonts w:ascii="Arial" w:hAnsi="Arial" w:cs="Arial"/>
            <w:color w:val="0B0080"/>
            <w:sz w:val="23"/>
            <w:szCs w:val="23"/>
            <w:u w:val="none"/>
          </w:rPr>
          <w:t>Walter Bradford Cannon</w:t>
        </w:r>
      </w:hyperlink>
      <w:r>
        <w:rPr>
          <w:rFonts w:ascii="Arial" w:hAnsi="Arial" w:cs="Arial"/>
          <w:color w:val="222222"/>
          <w:sz w:val="23"/>
          <w:szCs w:val="23"/>
        </w:rPr>
        <w:t>.</w:t>
      </w:r>
    </w:p>
    <w:p w:rsidR="00C71615" w:rsidRDefault="00C71615" w:rsidP="00DC32F0">
      <w:pPr>
        <w:pStyle w:val="NormalWeb"/>
        <w:shd w:val="clear" w:color="auto" w:fill="FFFFFF"/>
        <w:spacing w:before="120" w:beforeAutospacing="0" w:after="120" w:afterAutospacing="0"/>
        <w:rPr>
          <w:rFonts w:ascii="Arial" w:hAnsi="Arial" w:cs="Arial"/>
          <w:color w:val="222222"/>
          <w:sz w:val="23"/>
          <w:szCs w:val="23"/>
        </w:rPr>
      </w:pPr>
    </w:p>
    <w:p w:rsidR="00DC32F0" w:rsidRDefault="00DC32F0" w:rsidP="00DC32F0">
      <w:pPr>
        <w:pStyle w:val="NormalWeb"/>
        <w:shd w:val="clear" w:color="auto" w:fill="FFFFFF"/>
        <w:spacing w:before="120" w:beforeAutospacing="0" w:after="120" w:afterAutospacing="0"/>
        <w:rPr>
          <w:rFonts w:ascii="Arial" w:hAnsi="Arial" w:cs="Arial"/>
          <w:color w:val="222222"/>
          <w:sz w:val="23"/>
          <w:szCs w:val="23"/>
        </w:rPr>
      </w:pPr>
      <w:r>
        <w:rPr>
          <w:rFonts w:ascii="Arial" w:hAnsi="Arial" w:cs="Arial"/>
          <w:color w:val="222222"/>
          <w:sz w:val="23"/>
          <w:szCs w:val="23"/>
        </w:rPr>
        <w:t> His theory states that animals react to threats with a general discharge of the </w:t>
      </w:r>
      <w:hyperlink r:id="rId9" w:tooltip="Sympathetic nervous system" w:history="1">
        <w:r>
          <w:rPr>
            <w:rStyle w:val="Hyperlink"/>
            <w:rFonts w:ascii="Arial" w:hAnsi="Arial" w:cs="Arial"/>
            <w:color w:val="0B0080"/>
            <w:sz w:val="23"/>
            <w:szCs w:val="23"/>
            <w:u w:val="none"/>
          </w:rPr>
          <w:t>sympathetic nervous system</w:t>
        </w:r>
      </w:hyperlink>
      <w:r>
        <w:rPr>
          <w:rFonts w:ascii="Arial" w:hAnsi="Arial" w:cs="Arial"/>
          <w:color w:val="222222"/>
          <w:sz w:val="23"/>
          <w:szCs w:val="23"/>
        </w:rPr>
        <w:t>, preparing the animal for fighting or fleeing.</w:t>
      </w:r>
      <w:hyperlink r:id="rId10" w:anchor="cite_note-Jansen_-_Intro_fight_or_flight_physiology-4" w:history="1">
        <w:r>
          <w:rPr>
            <w:rStyle w:val="Hyperlink"/>
            <w:rFonts w:ascii="Arial" w:hAnsi="Arial" w:cs="Arial"/>
            <w:color w:val="0B0080"/>
            <w:sz w:val="19"/>
            <w:szCs w:val="19"/>
            <w:u w:val="none"/>
            <w:vertAlign w:val="superscript"/>
          </w:rPr>
          <w:t>[3]</w:t>
        </w:r>
      </w:hyperlink>
      <w:r>
        <w:rPr>
          <w:rFonts w:ascii="Arial" w:hAnsi="Arial" w:cs="Arial"/>
          <w:color w:val="222222"/>
          <w:sz w:val="23"/>
          <w:szCs w:val="23"/>
        </w:rPr>
        <w:t> More specifically, the </w:t>
      </w:r>
      <w:hyperlink r:id="rId11" w:tooltip="Adrenal medulla" w:history="1">
        <w:r>
          <w:rPr>
            <w:rStyle w:val="Hyperlink"/>
            <w:rFonts w:ascii="Arial" w:hAnsi="Arial" w:cs="Arial"/>
            <w:color w:val="0B0080"/>
            <w:sz w:val="23"/>
            <w:szCs w:val="23"/>
            <w:u w:val="none"/>
          </w:rPr>
          <w:t>adrenal medulla</w:t>
        </w:r>
      </w:hyperlink>
      <w:r>
        <w:rPr>
          <w:rFonts w:ascii="Arial" w:hAnsi="Arial" w:cs="Arial"/>
          <w:color w:val="222222"/>
          <w:sz w:val="23"/>
          <w:szCs w:val="23"/>
        </w:rPr>
        <w:t> produces a hormonal cascade that results in the secretion of </w:t>
      </w:r>
      <w:proofErr w:type="spellStart"/>
      <w:r>
        <w:rPr>
          <w:rFonts w:ascii="Arial" w:hAnsi="Arial" w:cs="Arial"/>
          <w:color w:val="222222"/>
          <w:sz w:val="23"/>
          <w:szCs w:val="23"/>
        </w:rPr>
        <w:fldChar w:fldCharType="begin"/>
      </w:r>
      <w:r>
        <w:rPr>
          <w:rFonts w:ascii="Arial" w:hAnsi="Arial" w:cs="Arial"/>
          <w:color w:val="222222"/>
          <w:sz w:val="23"/>
          <w:szCs w:val="23"/>
        </w:rPr>
        <w:instrText xml:space="preserve"> HYPERLINK "https://en.wikipedia.org/wiki/Catecholamines" \o "Catecholamines" </w:instrText>
      </w:r>
      <w:r>
        <w:rPr>
          <w:rFonts w:ascii="Arial" w:hAnsi="Arial" w:cs="Arial"/>
          <w:color w:val="222222"/>
          <w:sz w:val="23"/>
          <w:szCs w:val="23"/>
        </w:rPr>
        <w:fldChar w:fldCharType="separate"/>
      </w:r>
      <w:r>
        <w:rPr>
          <w:rStyle w:val="Hyperlink"/>
          <w:rFonts w:ascii="Arial" w:hAnsi="Arial" w:cs="Arial"/>
          <w:color w:val="0B0080"/>
          <w:sz w:val="23"/>
          <w:szCs w:val="23"/>
          <w:u w:val="none"/>
        </w:rPr>
        <w:t>catecholamines</w:t>
      </w:r>
      <w:proofErr w:type="spellEnd"/>
      <w:r>
        <w:rPr>
          <w:rFonts w:ascii="Arial" w:hAnsi="Arial" w:cs="Arial"/>
          <w:color w:val="222222"/>
          <w:sz w:val="23"/>
          <w:szCs w:val="23"/>
        </w:rPr>
        <w:fldChar w:fldCharType="end"/>
      </w:r>
      <w:r>
        <w:rPr>
          <w:rFonts w:ascii="Arial" w:hAnsi="Arial" w:cs="Arial"/>
          <w:color w:val="222222"/>
          <w:sz w:val="23"/>
          <w:szCs w:val="23"/>
        </w:rPr>
        <w:t>, especially </w:t>
      </w:r>
      <w:proofErr w:type="spellStart"/>
      <w:r>
        <w:rPr>
          <w:rFonts w:ascii="Arial" w:hAnsi="Arial" w:cs="Arial"/>
          <w:color w:val="222222"/>
          <w:sz w:val="23"/>
          <w:szCs w:val="23"/>
        </w:rPr>
        <w:fldChar w:fldCharType="begin"/>
      </w:r>
      <w:r>
        <w:rPr>
          <w:rFonts w:ascii="Arial" w:hAnsi="Arial" w:cs="Arial"/>
          <w:color w:val="222222"/>
          <w:sz w:val="23"/>
          <w:szCs w:val="23"/>
        </w:rPr>
        <w:instrText xml:space="preserve"> HYPERLINK "https://en.wikipedia.org/wiki/Norepinephrine" \o "Norepinephrine" </w:instrText>
      </w:r>
      <w:r>
        <w:rPr>
          <w:rFonts w:ascii="Arial" w:hAnsi="Arial" w:cs="Arial"/>
          <w:color w:val="222222"/>
          <w:sz w:val="23"/>
          <w:szCs w:val="23"/>
        </w:rPr>
        <w:fldChar w:fldCharType="separate"/>
      </w:r>
      <w:r>
        <w:rPr>
          <w:rStyle w:val="Hyperlink"/>
          <w:rFonts w:ascii="Arial" w:hAnsi="Arial" w:cs="Arial"/>
          <w:color w:val="0B0080"/>
          <w:sz w:val="23"/>
          <w:szCs w:val="23"/>
          <w:u w:val="none"/>
        </w:rPr>
        <w:t>norepinephrine</w:t>
      </w:r>
      <w:proofErr w:type="spellEnd"/>
      <w:r>
        <w:rPr>
          <w:rFonts w:ascii="Arial" w:hAnsi="Arial" w:cs="Arial"/>
          <w:color w:val="222222"/>
          <w:sz w:val="23"/>
          <w:szCs w:val="23"/>
        </w:rPr>
        <w:fldChar w:fldCharType="end"/>
      </w:r>
      <w:r>
        <w:rPr>
          <w:rFonts w:ascii="Arial" w:hAnsi="Arial" w:cs="Arial"/>
          <w:color w:val="222222"/>
          <w:sz w:val="23"/>
          <w:szCs w:val="23"/>
        </w:rPr>
        <w:t> and </w:t>
      </w:r>
      <w:hyperlink r:id="rId12" w:tooltip="Epinephrine" w:history="1">
        <w:r>
          <w:rPr>
            <w:rStyle w:val="Hyperlink"/>
            <w:rFonts w:ascii="Arial" w:hAnsi="Arial" w:cs="Arial"/>
            <w:color w:val="0B0080"/>
            <w:sz w:val="23"/>
            <w:szCs w:val="23"/>
            <w:u w:val="none"/>
          </w:rPr>
          <w:t>epinephrine</w:t>
        </w:r>
      </w:hyperlink>
      <w:r>
        <w:rPr>
          <w:rFonts w:ascii="Arial" w:hAnsi="Arial" w:cs="Arial"/>
          <w:color w:val="222222"/>
          <w:sz w:val="23"/>
          <w:szCs w:val="23"/>
        </w:rPr>
        <w:t>.</w:t>
      </w:r>
      <w:hyperlink r:id="rId13" w:anchor="cite_note-5" w:history="1">
        <w:r>
          <w:rPr>
            <w:rStyle w:val="Hyperlink"/>
            <w:rFonts w:ascii="Arial" w:hAnsi="Arial" w:cs="Arial"/>
            <w:color w:val="0B0080"/>
            <w:sz w:val="19"/>
            <w:szCs w:val="19"/>
            <w:u w:val="none"/>
            <w:vertAlign w:val="superscript"/>
          </w:rPr>
          <w:t>[4]</w:t>
        </w:r>
      </w:hyperlink>
      <w:r>
        <w:rPr>
          <w:rFonts w:ascii="Arial" w:hAnsi="Arial" w:cs="Arial"/>
          <w:color w:val="222222"/>
          <w:sz w:val="23"/>
          <w:szCs w:val="23"/>
        </w:rPr>
        <w:t> The hormones </w:t>
      </w:r>
      <w:hyperlink r:id="rId14" w:tooltip="Estrogen" w:history="1">
        <w:r>
          <w:rPr>
            <w:rStyle w:val="Hyperlink"/>
            <w:rFonts w:ascii="Arial" w:hAnsi="Arial" w:cs="Arial"/>
            <w:color w:val="0B0080"/>
            <w:sz w:val="23"/>
            <w:szCs w:val="23"/>
            <w:u w:val="none"/>
          </w:rPr>
          <w:t>estrogen</w:t>
        </w:r>
      </w:hyperlink>
      <w:r>
        <w:rPr>
          <w:rFonts w:ascii="Arial" w:hAnsi="Arial" w:cs="Arial"/>
          <w:color w:val="222222"/>
          <w:sz w:val="23"/>
          <w:szCs w:val="23"/>
        </w:rPr>
        <w:t>, </w:t>
      </w:r>
      <w:hyperlink r:id="rId15" w:tooltip="Testosterone" w:history="1">
        <w:r>
          <w:rPr>
            <w:rStyle w:val="Hyperlink"/>
            <w:rFonts w:ascii="Arial" w:hAnsi="Arial" w:cs="Arial"/>
            <w:color w:val="0B0080"/>
            <w:sz w:val="23"/>
            <w:szCs w:val="23"/>
            <w:u w:val="none"/>
          </w:rPr>
          <w:t>testosterone</w:t>
        </w:r>
      </w:hyperlink>
      <w:r>
        <w:rPr>
          <w:rFonts w:ascii="Arial" w:hAnsi="Arial" w:cs="Arial"/>
          <w:color w:val="222222"/>
          <w:sz w:val="23"/>
          <w:szCs w:val="23"/>
        </w:rPr>
        <w:t>, and </w:t>
      </w:r>
      <w:hyperlink r:id="rId16" w:tooltip="Cortisol" w:history="1">
        <w:proofErr w:type="spellStart"/>
        <w:r>
          <w:rPr>
            <w:rStyle w:val="Hyperlink"/>
            <w:rFonts w:ascii="Arial" w:hAnsi="Arial" w:cs="Arial"/>
            <w:color w:val="0B0080"/>
            <w:sz w:val="23"/>
            <w:szCs w:val="23"/>
            <w:u w:val="none"/>
          </w:rPr>
          <w:t>cortisol</w:t>
        </w:r>
        <w:proofErr w:type="spellEnd"/>
      </w:hyperlink>
      <w:r>
        <w:rPr>
          <w:rFonts w:ascii="Arial" w:hAnsi="Arial" w:cs="Arial"/>
          <w:color w:val="222222"/>
          <w:sz w:val="23"/>
          <w:szCs w:val="23"/>
        </w:rPr>
        <w:t>, as well as the neurotransmitters </w:t>
      </w:r>
      <w:hyperlink r:id="rId17" w:tooltip="Dopamine" w:history="1">
        <w:r>
          <w:rPr>
            <w:rStyle w:val="Hyperlink"/>
            <w:rFonts w:ascii="Arial" w:hAnsi="Arial" w:cs="Arial"/>
            <w:color w:val="0B0080"/>
            <w:sz w:val="23"/>
            <w:szCs w:val="23"/>
            <w:u w:val="none"/>
          </w:rPr>
          <w:t>dopamine</w:t>
        </w:r>
      </w:hyperlink>
      <w:r>
        <w:rPr>
          <w:rFonts w:ascii="Arial" w:hAnsi="Arial" w:cs="Arial"/>
          <w:color w:val="222222"/>
          <w:sz w:val="23"/>
          <w:szCs w:val="23"/>
        </w:rPr>
        <w:t> and </w:t>
      </w:r>
      <w:hyperlink r:id="rId18" w:tooltip="Serotonin" w:history="1">
        <w:r>
          <w:rPr>
            <w:rStyle w:val="Hyperlink"/>
            <w:rFonts w:ascii="Arial" w:hAnsi="Arial" w:cs="Arial"/>
            <w:color w:val="0B0080"/>
            <w:sz w:val="23"/>
            <w:szCs w:val="23"/>
            <w:u w:val="none"/>
          </w:rPr>
          <w:t>serotonin</w:t>
        </w:r>
      </w:hyperlink>
      <w:r>
        <w:rPr>
          <w:rFonts w:ascii="Arial" w:hAnsi="Arial" w:cs="Arial"/>
          <w:color w:val="222222"/>
          <w:sz w:val="23"/>
          <w:szCs w:val="23"/>
        </w:rPr>
        <w:t>, also affect how organisms react to stress.</w:t>
      </w:r>
      <w:hyperlink r:id="rId19" w:anchor="cite_note-6" w:history="1">
        <w:r>
          <w:rPr>
            <w:rStyle w:val="Hyperlink"/>
            <w:rFonts w:ascii="Arial" w:hAnsi="Arial" w:cs="Arial"/>
            <w:color w:val="0B0080"/>
            <w:sz w:val="19"/>
            <w:szCs w:val="19"/>
            <w:u w:val="none"/>
            <w:vertAlign w:val="superscript"/>
          </w:rPr>
          <w:t>[5]</w:t>
        </w:r>
      </w:hyperlink>
    </w:p>
    <w:p w:rsidR="00DC32F0" w:rsidRDefault="00DC32F0" w:rsidP="00DC32F0">
      <w:pPr>
        <w:pStyle w:val="NormalWeb"/>
        <w:shd w:val="clear" w:color="auto" w:fill="FFFFFF"/>
        <w:spacing w:before="120" w:beforeAutospacing="0" w:after="120" w:afterAutospacing="0"/>
        <w:rPr>
          <w:rFonts w:ascii="Arial" w:hAnsi="Arial" w:cs="Arial"/>
          <w:color w:val="222222"/>
          <w:sz w:val="23"/>
          <w:szCs w:val="23"/>
        </w:rPr>
      </w:pPr>
      <w:r>
        <w:rPr>
          <w:rFonts w:ascii="Arial" w:hAnsi="Arial" w:cs="Arial"/>
          <w:color w:val="222222"/>
          <w:sz w:val="23"/>
          <w:szCs w:val="23"/>
        </w:rPr>
        <w:t xml:space="preserve">This response is </w:t>
      </w:r>
      <w:proofErr w:type="spellStart"/>
      <w:r>
        <w:rPr>
          <w:rFonts w:ascii="Arial" w:hAnsi="Arial" w:cs="Arial"/>
          <w:color w:val="222222"/>
          <w:sz w:val="23"/>
          <w:szCs w:val="23"/>
        </w:rPr>
        <w:t>recognised</w:t>
      </w:r>
      <w:proofErr w:type="spellEnd"/>
      <w:r>
        <w:rPr>
          <w:rFonts w:ascii="Arial" w:hAnsi="Arial" w:cs="Arial"/>
          <w:color w:val="222222"/>
          <w:sz w:val="23"/>
          <w:szCs w:val="23"/>
        </w:rPr>
        <w:t xml:space="preserve"> as the first stage of the </w:t>
      </w:r>
      <w:hyperlink r:id="rId20" w:anchor="General_adaptation_syndrome" w:tooltip="Stress (biology)" w:history="1">
        <w:r>
          <w:rPr>
            <w:rStyle w:val="Hyperlink"/>
            <w:rFonts w:ascii="Arial" w:hAnsi="Arial" w:cs="Arial"/>
            <w:color w:val="0B0080"/>
            <w:sz w:val="23"/>
            <w:szCs w:val="23"/>
            <w:u w:val="none"/>
          </w:rPr>
          <w:t>general adaptation syndrome</w:t>
        </w:r>
      </w:hyperlink>
      <w:r>
        <w:rPr>
          <w:rFonts w:ascii="Arial" w:hAnsi="Arial" w:cs="Arial"/>
          <w:color w:val="222222"/>
          <w:sz w:val="23"/>
          <w:szCs w:val="23"/>
        </w:rPr>
        <w:t> that regulates </w:t>
      </w:r>
      <w:hyperlink r:id="rId21" w:tooltip="Stress (biological)" w:history="1">
        <w:r>
          <w:rPr>
            <w:rStyle w:val="Hyperlink"/>
            <w:rFonts w:ascii="Arial" w:hAnsi="Arial" w:cs="Arial"/>
            <w:color w:val="0B0080"/>
            <w:sz w:val="23"/>
            <w:szCs w:val="23"/>
            <w:u w:val="none"/>
          </w:rPr>
          <w:t>stress</w:t>
        </w:r>
      </w:hyperlink>
      <w:r>
        <w:rPr>
          <w:rFonts w:ascii="Arial" w:hAnsi="Arial" w:cs="Arial"/>
          <w:color w:val="222222"/>
          <w:sz w:val="23"/>
          <w:szCs w:val="23"/>
        </w:rPr>
        <w:t> responses among </w:t>
      </w:r>
      <w:hyperlink r:id="rId22" w:tooltip="Vertebrate" w:history="1">
        <w:r>
          <w:rPr>
            <w:rStyle w:val="Hyperlink"/>
            <w:rFonts w:ascii="Arial" w:hAnsi="Arial" w:cs="Arial"/>
            <w:color w:val="0B0080"/>
            <w:sz w:val="23"/>
            <w:szCs w:val="23"/>
            <w:u w:val="none"/>
          </w:rPr>
          <w:t>vertebrates</w:t>
        </w:r>
      </w:hyperlink>
      <w:r>
        <w:rPr>
          <w:rFonts w:ascii="Arial" w:hAnsi="Arial" w:cs="Arial"/>
          <w:color w:val="222222"/>
          <w:sz w:val="23"/>
          <w:szCs w:val="23"/>
        </w:rPr>
        <w:t> and other </w:t>
      </w:r>
      <w:hyperlink r:id="rId23" w:tooltip="Organism" w:history="1">
        <w:r>
          <w:rPr>
            <w:rStyle w:val="Hyperlink"/>
            <w:rFonts w:ascii="Arial" w:hAnsi="Arial" w:cs="Arial"/>
            <w:color w:val="0B0080"/>
            <w:sz w:val="23"/>
            <w:szCs w:val="23"/>
            <w:u w:val="none"/>
          </w:rPr>
          <w:t>organisms</w:t>
        </w:r>
      </w:hyperlink>
      <w:r>
        <w:rPr>
          <w:rFonts w:ascii="Arial" w:hAnsi="Arial" w:cs="Arial"/>
          <w:color w:val="222222"/>
          <w:sz w:val="23"/>
          <w:szCs w:val="23"/>
        </w:rPr>
        <w:t xml:space="preserve">. </w:t>
      </w:r>
    </w:p>
    <w:p w:rsidR="00DC32F0" w:rsidRDefault="00DC32F0">
      <w:pPr>
        <w:rPr>
          <w:rFonts w:ascii="Arial" w:hAnsi="Arial" w:cs="Arial"/>
          <w:color w:val="222222"/>
          <w:sz w:val="27"/>
          <w:szCs w:val="27"/>
          <w:shd w:val="clear" w:color="auto" w:fill="FFFFFF"/>
        </w:rPr>
      </w:pPr>
    </w:p>
    <w:p w:rsidR="00DC32F0" w:rsidRPr="00DC32F0" w:rsidRDefault="00DC32F0" w:rsidP="00DC32F0">
      <w:pPr>
        <w:shd w:val="clear" w:color="auto" w:fill="FFFFFF"/>
        <w:spacing w:before="72" w:after="0" w:line="240" w:lineRule="auto"/>
        <w:outlineLvl w:val="2"/>
        <w:rPr>
          <w:rFonts w:ascii="Arial" w:eastAsia="Times New Roman" w:hAnsi="Arial" w:cs="Arial"/>
          <w:b/>
          <w:bCs/>
          <w:color w:val="000000"/>
          <w:sz w:val="29"/>
          <w:szCs w:val="29"/>
        </w:rPr>
      </w:pPr>
      <w:r w:rsidRPr="00DC32F0">
        <w:rPr>
          <w:rFonts w:ascii="Arial" w:eastAsia="Times New Roman" w:hAnsi="Arial" w:cs="Arial"/>
          <w:b/>
          <w:bCs/>
          <w:color w:val="000000"/>
          <w:sz w:val="29"/>
        </w:rPr>
        <w:t>Autonomic nervous system</w:t>
      </w:r>
    </w:p>
    <w:p w:rsidR="00DC32F0" w:rsidRPr="00DC32F0" w:rsidRDefault="00DC32F0" w:rsidP="00DC32F0">
      <w:pPr>
        <w:shd w:val="clear" w:color="auto" w:fill="FFFFFF"/>
        <w:spacing w:before="120" w:after="120" w:line="240" w:lineRule="auto"/>
        <w:rPr>
          <w:rFonts w:ascii="Arial" w:eastAsia="Times New Roman" w:hAnsi="Arial" w:cs="Arial"/>
          <w:color w:val="222222"/>
          <w:sz w:val="23"/>
          <w:szCs w:val="23"/>
        </w:rPr>
      </w:pPr>
      <w:r w:rsidRPr="00DC32F0">
        <w:rPr>
          <w:rFonts w:ascii="Arial" w:eastAsia="Times New Roman" w:hAnsi="Arial" w:cs="Arial"/>
          <w:color w:val="222222"/>
          <w:sz w:val="23"/>
          <w:szCs w:val="23"/>
        </w:rPr>
        <w:t>The autonomic nervous system is a control system that acts largely unconsciously and regulates </w:t>
      </w:r>
      <w:hyperlink r:id="rId24" w:tooltip="Heart rate" w:history="1">
        <w:r w:rsidRPr="00DC32F0">
          <w:rPr>
            <w:rFonts w:ascii="Arial" w:eastAsia="Times New Roman" w:hAnsi="Arial" w:cs="Arial"/>
            <w:color w:val="0B0080"/>
            <w:sz w:val="23"/>
            <w:u w:val="single"/>
          </w:rPr>
          <w:t>heart rate</w:t>
        </w:r>
      </w:hyperlink>
      <w:r w:rsidRPr="00DC32F0">
        <w:rPr>
          <w:rFonts w:ascii="Arial" w:eastAsia="Times New Roman" w:hAnsi="Arial" w:cs="Arial"/>
          <w:color w:val="222222"/>
          <w:sz w:val="23"/>
          <w:szCs w:val="23"/>
        </w:rPr>
        <w:t>, </w:t>
      </w:r>
      <w:hyperlink r:id="rId25" w:tooltip="Digestion" w:history="1">
        <w:r w:rsidRPr="00DC32F0">
          <w:rPr>
            <w:rFonts w:ascii="Arial" w:eastAsia="Times New Roman" w:hAnsi="Arial" w:cs="Arial"/>
            <w:color w:val="0B0080"/>
            <w:sz w:val="23"/>
            <w:u w:val="single"/>
          </w:rPr>
          <w:t>digestion</w:t>
        </w:r>
      </w:hyperlink>
      <w:r w:rsidRPr="00DC32F0">
        <w:rPr>
          <w:rFonts w:ascii="Arial" w:eastAsia="Times New Roman" w:hAnsi="Arial" w:cs="Arial"/>
          <w:color w:val="222222"/>
          <w:sz w:val="23"/>
          <w:szCs w:val="23"/>
        </w:rPr>
        <w:t>, </w:t>
      </w:r>
      <w:hyperlink r:id="rId26" w:tooltip="Respiratory rate" w:history="1">
        <w:r w:rsidRPr="00DC32F0">
          <w:rPr>
            <w:rFonts w:ascii="Arial" w:eastAsia="Times New Roman" w:hAnsi="Arial" w:cs="Arial"/>
            <w:color w:val="0B0080"/>
            <w:sz w:val="23"/>
            <w:u w:val="single"/>
          </w:rPr>
          <w:t>respiratory rate</w:t>
        </w:r>
      </w:hyperlink>
      <w:r w:rsidRPr="00DC32F0">
        <w:rPr>
          <w:rFonts w:ascii="Arial" w:eastAsia="Times New Roman" w:hAnsi="Arial" w:cs="Arial"/>
          <w:color w:val="222222"/>
          <w:sz w:val="23"/>
          <w:szCs w:val="23"/>
        </w:rPr>
        <w:t>, </w:t>
      </w:r>
      <w:proofErr w:type="spellStart"/>
      <w:r w:rsidRPr="00DC32F0">
        <w:rPr>
          <w:rFonts w:ascii="Arial" w:eastAsia="Times New Roman" w:hAnsi="Arial" w:cs="Arial"/>
          <w:color w:val="222222"/>
          <w:sz w:val="23"/>
          <w:szCs w:val="23"/>
        </w:rPr>
        <w:fldChar w:fldCharType="begin"/>
      </w:r>
      <w:r w:rsidRPr="00DC32F0">
        <w:rPr>
          <w:rFonts w:ascii="Arial" w:eastAsia="Times New Roman" w:hAnsi="Arial" w:cs="Arial"/>
          <w:color w:val="222222"/>
          <w:sz w:val="23"/>
          <w:szCs w:val="23"/>
        </w:rPr>
        <w:instrText xml:space="preserve"> HYPERLINK "https://en.wikipedia.org/wiki/Pupillary_dilation" \o "Pupillary dilation" </w:instrText>
      </w:r>
      <w:r w:rsidRPr="00DC32F0">
        <w:rPr>
          <w:rFonts w:ascii="Arial" w:eastAsia="Times New Roman" w:hAnsi="Arial" w:cs="Arial"/>
          <w:color w:val="222222"/>
          <w:sz w:val="23"/>
          <w:szCs w:val="23"/>
        </w:rPr>
        <w:fldChar w:fldCharType="separate"/>
      </w:r>
      <w:r w:rsidRPr="00DC32F0">
        <w:rPr>
          <w:rFonts w:ascii="Arial" w:eastAsia="Times New Roman" w:hAnsi="Arial" w:cs="Arial"/>
          <w:color w:val="0B0080"/>
          <w:sz w:val="23"/>
          <w:u w:val="single"/>
        </w:rPr>
        <w:t>pupillary</w:t>
      </w:r>
      <w:proofErr w:type="spellEnd"/>
      <w:r w:rsidRPr="00DC32F0">
        <w:rPr>
          <w:rFonts w:ascii="Arial" w:eastAsia="Times New Roman" w:hAnsi="Arial" w:cs="Arial"/>
          <w:color w:val="0B0080"/>
          <w:sz w:val="23"/>
          <w:u w:val="single"/>
        </w:rPr>
        <w:t xml:space="preserve"> response</w:t>
      </w:r>
      <w:r w:rsidRPr="00DC32F0">
        <w:rPr>
          <w:rFonts w:ascii="Arial" w:eastAsia="Times New Roman" w:hAnsi="Arial" w:cs="Arial"/>
          <w:color w:val="222222"/>
          <w:sz w:val="23"/>
          <w:szCs w:val="23"/>
        </w:rPr>
        <w:fldChar w:fldCharType="end"/>
      </w:r>
      <w:r w:rsidRPr="00DC32F0">
        <w:rPr>
          <w:rFonts w:ascii="Arial" w:eastAsia="Times New Roman" w:hAnsi="Arial" w:cs="Arial"/>
          <w:color w:val="222222"/>
          <w:sz w:val="23"/>
          <w:szCs w:val="23"/>
        </w:rPr>
        <w:t>, </w:t>
      </w:r>
      <w:hyperlink r:id="rId27" w:tooltip="Micturition" w:history="1">
        <w:r w:rsidRPr="00DC32F0">
          <w:rPr>
            <w:rFonts w:ascii="Arial" w:eastAsia="Times New Roman" w:hAnsi="Arial" w:cs="Arial"/>
            <w:color w:val="0B0080"/>
            <w:sz w:val="23"/>
            <w:u w:val="single"/>
          </w:rPr>
          <w:t>urination</w:t>
        </w:r>
      </w:hyperlink>
      <w:r w:rsidRPr="00DC32F0">
        <w:rPr>
          <w:rFonts w:ascii="Arial" w:eastAsia="Times New Roman" w:hAnsi="Arial" w:cs="Arial"/>
          <w:color w:val="222222"/>
          <w:sz w:val="23"/>
          <w:szCs w:val="23"/>
        </w:rPr>
        <w:t>, and </w:t>
      </w:r>
      <w:hyperlink r:id="rId28" w:tooltip="Sexual arousal" w:history="1">
        <w:r w:rsidRPr="00DC32F0">
          <w:rPr>
            <w:rFonts w:ascii="Arial" w:eastAsia="Times New Roman" w:hAnsi="Arial" w:cs="Arial"/>
            <w:color w:val="0B0080"/>
            <w:sz w:val="23"/>
            <w:u w:val="single"/>
          </w:rPr>
          <w:t>sexual arousal</w:t>
        </w:r>
      </w:hyperlink>
      <w:r w:rsidRPr="00DC32F0">
        <w:rPr>
          <w:rFonts w:ascii="Arial" w:eastAsia="Times New Roman" w:hAnsi="Arial" w:cs="Arial"/>
          <w:color w:val="222222"/>
          <w:sz w:val="23"/>
          <w:szCs w:val="23"/>
        </w:rPr>
        <w:t>. This system is the primary mechanism in control of the fight-or-flight response and its role is mediated by two different components: the sympathetic nervous system and the parasympathetic nervous system</w:t>
      </w:r>
    </w:p>
    <w:p w:rsidR="00DC32F0" w:rsidRPr="00DC32F0" w:rsidRDefault="00DC32F0" w:rsidP="00DC32F0">
      <w:pPr>
        <w:shd w:val="clear" w:color="auto" w:fill="FFFFFF"/>
        <w:spacing w:before="72" w:after="0" w:line="240" w:lineRule="auto"/>
        <w:outlineLvl w:val="3"/>
        <w:rPr>
          <w:rFonts w:ascii="Arial" w:eastAsia="Times New Roman" w:hAnsi="Arial" w:cs="Arial"/>
          <w:b/>
          <w:bCs/>
          <w:color w:val="000000"/>
          <w:sz w:val="23"/>
          <w:szCs w:val="23"/>
        </w:rPr>
      </w:pPr>
      <w:r w:rsidRPr="00DC32F0">
        <w:rPr>
          <w:rFonts w:ascii="Arial" w:eastAsia="Times New Roman" w:hAnsi="Arial" w:cs="Arial"/>
          <w:b/>
          <w:bCs/>
          <w:color w:val="000000"/>
          <w:sz w:val="23"/>
        </w:rPr>
        <w:t>Sympathetic nervous system</w:t>
      </w:r>
      <w:r w:rsidRPr="00DC32F0">
        <w:rPr>
          <w:rFonts w:ascii="Arial" w:eastAsia="Times New Roman" w:hAnsi="Arial" w:cs="Arial"/>
          <w:color w:val="54595D"/>
          <w:sz w:val="24"/>
          <w:szCs w:val="24"/>
        </w:rPr>
        <w:t>]</w:t>
      </w:r>
    </w:p>
    <w:p w:rsidR="00DC32F0" w:rsidRPr="00DC32F0" w:rsidRDefault="00DC32F0" w:rsidP="00DC32F0">
      <w:pPr>
        <w:shd w:val="clear" w:color="auto" w:fill="FFFFFF"/>
        <w:spacing w:before="120" w:after="120" w:line="240" w:lineRule="auto"/>
        <w:rPr>
          <w:rFonts w:ascii="Arial" w:eastAsia="Times New Roman" w:hAnsi="Arial" w:cs="Arial"/>
          <w:color w:val="222222"/>
          <w:sz w:val="23"/>
          <w:szCs w:val="23"/>
        </w:rPr>
      </w:pPr>
      <w:r w:rsidRPr="00DC32F0">
        <w:rPr>
          <w:rFonts w:ascii="Arial" w:eastAsia="Times New Roman" w:hAnsi="Arial" w:cs="Arial"/>
          <w:color w:val="222222"/>
          <w:sz w:val="23"/>
          <w:szCs w:val="23"/>
        </w:rPr>
        <w:t>The sympathetic nervous system originates in the </w:t>
      </w:r>
      <w:hyperlink r:id="rId29" w:tooltip="Spinal cord" w:history="1">
        <w:r w:rsidRPr="00DC32F0">
          <w:rPr>
            <w:rFonts w:ascii="Arial" w:eastAsia="Times New Roman" w:hAnsi="Arial" w:cs="Arial"/>
            <w:color w:val="0B0080"/>
            <w:sz w:val="23"/>
            <w:u w:val="single"/>
          </w:rPr>
          <w:t>spinal cord</w:t>
        </w:r>
      </w:hyperlink>
      <w:r w:rsidRPr="00DC32F0">
        <w:rPr>
          <w:rFonts w:ascii="Arial" w:eastAsia="Times New Roman" w:hAnsi="Arial" w:cs="Arial"/>
          <w:color w:val="222222"/>
          <w:sz w:val="23"/>
          <w:szCs w:val="23"/>
        </w:rPr>
        <w:t xml:space="preserve"> and its main function is to activate the physiological changes that occur during the fight-or-flight response. This component of the autonomic nervous system </w:t>
      </w:r>
      <w:proofErr w:type="spellStart"/>
      <w:r w:rsidRPr="00DC32F0">
        <w:rPr>
          <w:rFonts w:ascii="Arial" w:eastAsia="Times New Roman" w:hAnsi="Arial" w:cs="Arial"/>
          <w:color w:val="222222"/>
          <w:sz w:val="23"/>
          <w:szCs w:val="23"/>
        </w:rPr>
        <w:t>utilises</w:t>
      </w:r>
      <w:proofErr w:type="spellEnd"/>
      <w:r w:rsidRPr="00DC32F0">
        <w:rPr>
          <w:rFonts w:ascii="Arial" w:eastAsia="Times New Roman" w:hAnsi="Arial" w:cs="Arial"/>
          <w:color w:val="222222"/>
          <w:sz w:val="23"/>
          <w:szCs w:val="23"/>
        </w:rPr>
        <w:t xml:space="preserve"> and activates the release of </w:t>
      </w:r>
      <w:proofErr w:type="spellStart"/>
      <w:r w:rsidRPr="00DC32F0">
        <w:rPr>
          <w:rFonts w:ascii="Arial" w:eastAsia="Times New Roman" w:hAnsi="Arial" w:cs="Arial"/>
          <w:color w:val="222222"/>
          <w:sz w:val="23"/>
          <w:szCs w:val="23"/>
        </w:rPr>
        <w:fldChar w:fldCharType="begin"/>
      </w:r>
      <w:r w:rsidRPr="00DC32F0">
        <w:rPr>
          <w:rFonts w:ascii="Arial" w:eastAsia="Times New Roman" w:hAnsi="Arial" w:cs="Arial"/>
          <w:color w:val="222222"/>
          <w:sz w:val="23"/>
          <w:szCs w:val="23"/>
        </w:rPr>
        <w:instrText xml:space="preserve"> HYPERLINK "https://en.wikipedia.org/wiki/Norepinephrine" \o "Norepinephrine" </w:instrText>
      </w:r>
      <w:r w:rsidRPr="00DC32F0">
        <w:rPr>
          <w:rFonts w:ascii="Arial" w:eastAsia="Times New Roman" w:hAnsi="Arial" w:cs="Arial"/>
          <w:color w:val="222222"/>
          <w:sz w:val="23"/>
          <w:szCs w:val="23"/>
        </w:rPr>
        <w:fldChar w:fldCharType="separate"/>
      </w:r>
      <w:r w:rsidRPr="00DC32F0">
        <w:rPr>
          <w:rFonts w:ascii="Arial" w:eastAsia="Times New Roman" w:hAnsi="Arial" w:cs="Arial"/>
          <w:color w:val="0B0080"/>
          <w:sz w:val="23"/>
          <w:u w:val="single"/>
        </w:rPr>
        <w:t>norepinephrine</w:t>
      </w:r>
      <w:proofErr w:type="spellEnd"/>
      <w:r w:rsidRPr="00DC32F0">
        <w:rPr>
          <w:rFonts w:ascii="Arial" w:eastAsia="Times New Roman" w:hAnsi="Arial" w:cs="Arial"/>
          <w:color w:val="222222"/>
          <w:sz w:val="23"/>
          <w:szCs w:val="23"/>
        </w:rPr>
        <w:fldChar w:fldCharType="end"/>
      </w:r>
      <w:r w:rsidRPr="00DC32F0">
        <w:rPr>
          <w:rFonts w:ascii="Arial" w:eastAsia="Times New Roman" w:hAnsi="Arial" w:cs="Arial"/>
          <w:color w:val="222222"/>
          <w:sz w:val="23"/>
          <w:szCs w:val="23"/>
        </w:rPr>
        <w:t> in the reaction.</w:t>
      </w:r>
      <w:hyperlink r:id="rId30" w:anchor="cite_note-Autonomic_Nervous_System_-_Chudler-9" w:history="1">
        <w:r w:rsidRPr="00DC32F0">
          <w:rPr>
            <w:rFonts w:ascii="Arial" w:eastAsia="Times New Roman" w:hAnsi="Arial" w:cs="Arial"/>
            <w:color w:val="0B0080"/>
            <w:sz w:val="19"/>
            <w:u w:val="single"/>
            <w:vertAlign w:val="superscript"/>
          </w:rPr>
          <w:t>[8]</w:t>
        </w:r>
      </w:hyperlink>
    </w:p>
    <w:p w:rsidR="00DC32F0" w:rsidRPr="00DC32F0" w:rsidRDefault="00DC32F0" w:rsidP="00DC32F0">
      <w:pPr>
        <w:shd w:val="clear" w:color="auto" w:fill="FFFFFF"/>
        <w:spacing w:before="72" w:after="0" w:line="240" w:lineRule="auto"/>
        <w:outlineLvl w:val="3"/>
        <w:rPr>
          <w:rFonts w:ascii="Arial" w:eastAsia="Times New Roman" w:hAnsi="Arial" w:cs="Arial"/>
          <w:b/>
          <w:bCs/>
          <w:color w:val="000000"/>
          <w:sz w:val="23"/>
          <w:szCs w:val="23"/>
        </w:rPr>
      </w:pPr>
      <w:r w:rsidRPr="00DC32F0">
        <w:rPr>
          <w:rFonts w:ascii="Arial" w:eastAsia="Times New Roman" w:hAnsi="Arial" w:cs="Arial"/>
          <w:b/>
          <w:bCs/>
          <w:color w:val="000000"/>
          <w:sz w:val="23"/>
        </w:rPr>
        <w:t>Parasympathetic nervous system</w:t>
      </w:r>
    </w:p>
    <w:p w:rsidR="00DC32F0" w:rsidRPr="00DC32F0" w:rsidRDefault="00DC32F0" w:rsidP="00DC32F0">
      <w:pPr>
        <w:shd w:val="clear" w:color="auto" w:fill="FFFFFF"/>
        <w:spacing w:before="120" w:after="120" w:line="240" w:lineRule="auto"/>
        <w:rPr>
          <w:rFonts w:ascii="Arial" w:eastAsia="Times New Roman" w:hAnsi="Arial" w:cs="Arial"/>
          <w:color w:val="222222"/>
          <w:sz w:val="23"/>
          <w:szCs w:val="23"/>
        </w:rPr>
      </w:pPr>
      <w:r w:rsidRPr="00DC32F0">
        <w:rPr>
          <w:rFonts w:ascii="Arial" w:eastAsia="Times New Roman" w:hAnsi="Arial" w:cs="Arial"/>
          <w:color w:val="222222"/>
          <w:sz w:val="23"/>
          <w:szCs w:val="23"/>
        </w:rPr>
        <w:t>The parasympathetic nervous system originates in the sacral spinal cord and </w:t>
      </w:r>
      <w:hyperlink r:id="rId31" w:tooltip="Medulla oblongata" w:history="1">
        <w:r w:rsidRPr="00DC32F0">
          <w:rPr>
            <w:rFonts w:ascii="Arial" w:eastAsia="Times New Roman" w:hAnsi="Arial" w:cs="Arial"/>
            <w:color w:val="0B0080"/>
            <w:sz w:val="23"/>
            <w:u w:val="single"/>
          </w:rPr>
          <w:t>medulla</w:t>
        </w:r>
      </w:hyperlink>
      <w:r w:rsidRPr="00DC32F0">
        <w:rPr>
          <w:rFonts w:ascii="Arial" w:eastAsia="Times New Roman" w:hAnsi="Arial" w:cs="Arial"/>
          <w:color w:val="222222"/>
          <w:sz w:val="23"/>
          <w:szCs w:val="23"/>
        </w:rPr>
        <w:t>, physically surrounding the sympathetic origin, and works in concert with the sympathetic nervous system. Its main function is to activate the "rest and digest" response and return the body to </w:t>
      </w:r>
      <w:hyperlink r:id="rId32" w:tooltip="Homeostasis" w:history="1">
        <w:r w:rsidRPr="00DC32F0">
          <w:rPr>
            <w:rFonts w:ascii="Arial" w:eastAsia="Times New Roman" w:hAnsi="Arial" w:cs="Arial"/>
            <w:color w:val="0B0080"/>
            <w:sz w:val="23"/>
            <w:u w:val="single"/>
          </w:rPr>
          <w:t>homeostasis</w:t>
        </w:r>
      </w:hyperlink>
      <w:r w:rsidRPr="00DC32F0">
        <w:rPr>
          <w:rFonts w:ascii="Arial" w:eastAsia="Times New Roman" w:hAnsi="Arial" w:cs="Arial"/>
          <w:color w:val="222222"/>
          <w:sz w:val="23"/>
          <w:szCs w:val="23"/>
        </w:rPr>
        <w:t xml:space="preserve"> after the fight or flight response. This system </w:t>
      </w:r>
      <w:proofErr w:type="spellStart"/>
      <w:r w:rsidRPr="00DC32F0">
        <w:rPr>
          <w:rFonts w:ascii="Arial" w:eastAsia="Times New Roman" w:hAnsi="Arial" w:cs="Arial"/>
          <w:color w:val="222222"/>
          <w:sz w:val="23"/>
          <w:szCs w:val="23"/>
        </w:rPr>
        <w:t>utilises</w:t>
      </w:r>
      <w:proofErr w:type="spellEnd"/>
      <w:r w:rsidRPr="00DC32F0">
        <w:rPr>
          <w:rFonts w:ascii="Arial" w:eastAsia="Times New Roman" w:hAnsi="Arial" w:cs="Arial"/>
          <w:color w:val="222222"/>
          <w:sz w:val="23"/>
          <w:szCs w:val="23"/>
        </w:rPr>
        <w:t xml:space="preserve"> and activates the release of the neurotransmitter </w:t>
      </w:r>
      <w:hyperlink r:id="rId33" w:tooltip="Acetylcholine" w:history="1">
        <w:r w:rsidRPr="00DC32F0">
          <w:rPr>
            <w:rFonts w:ascii="Arial" w:eastAsia="Times New Roman" w:hAnsi="Arial" w:cs="Arial"/>
            <w:color w:val="0B0080"/>
            <w:sz w:val="23"/>
            <w:u w:val="single"/>
          </w:rPr>
          <w:t>acetylcholine</w:t>
        </w:r>
      </w:hyperlink>
      <w:r w:rsidRPr="00DC32F0">
        <w:rPr>
          <w:rFonts w:ascii="Arial" w:eastAsia="Times New Roman" w:hAnsi="Arial" w:cs="Arial"/>
          <w:color w:val="222222"/>
          <w:sz w:val="23"/>
          <w:szCs w:val="23"/>
        </w:rPr>
        <w:t>.</w:t>
      </w:r>
      <w:hyperlink r:id="rId34" w:anchor="cite_note-Autonomic_Nervous_System_-_Chudler-9" w:history="1">
        <w:r w:rsidRPr="00DC32F0">
          <w:rPr>
            <w:rFonts w:ascii="Arial" w:eastAsia="Times New Roman" w:hAnsi="Arial" w:cs="Arial"/>
            <w:color w:val="0B0080"/>
            <w:sz w:val="19"/>
            <w:u w:val="single"/>
            <w:vertAlign w:val="superscript"/>
          </w:rPr>
          <w:t>[8]</w:t>
        </w:r>
      </w:hyperlink>
    </w:p>
    <w:p w:rsidR="00C71615" w:rsidRDefault="00C71615" w:rsidP="00DC32F0">
      <w:pPr>
        <w:shd w:val="clear" w:color="auto" w:fill="FFFFFF"/>
        <w:spacing w:before="72" w:after="0" w:line="240" w:lineRule="auto"/>
        <w:outlineLvl w:val="2"/>
        <w:rPr>
          <w:rFonts w:ascii="Arial" w:eastAsia="Times New Roman" w:hAnsi="Arial" w:cs="Arial"/>
          <w:b/>
          <w:bCs/>
          <w:color w:val="000000"/>
          <w:sz w:val="29"/>
        </w:rPr>
      </w:pPr>
    </w:p>
    <w:p w:rsidR="00DC32F0" w:rsidRPr="00DC32F0" w:rsidRDefault="00DC32F0" w:rsidP="00DC32F0">
      <w:pPr>
        <w:shd w:val="clear" w:color="auto" w:fill="FFFFFF"/>
        <w:spacing w:before="72" w:after="0" w:line="240" w:lineRule="auto"/>
        <w:outlineLvl w:val="2"/>
        <w:rPr>
          <w:rFonts w:ascii="Arial" w:eastAsia="Times New Roman" w:hAnsi="Arial" w:cs="Arial"/>
          <w:b/>
          <w:bCs/>
          <w:color w:val="000000"/>
          <w:sz w:val="29"/>
          <w:szCs w:val="29"/>
        </w:rPr>
      </w:pPr>
      <w:r w:rsidRPr="00DC32F0">
        <w:rPr>
          <w:rFonts w:ascii="Arial" w:eastAsia="Times New Roman" w:hAnsi="Arial" w:cs="Arial"/>
          <w:b/>
          <w:bCs/>
          <w:color w:val="000000"/>
          <w:sz w:val="29"/>
        </w:rPr>
        <w:lastRenderedPageBreak/>
        <w:t>Reaction</w:t>
      </w:r>
    </w:p>
    <w:p w:rsidR="00DC32F0" w:rsidRPr="00DC32F0" w:rsidRDefault="00DC32F0" w:rsidP="00DC32F0">
      <w:pPr>
        <w:shd w:val="clear" w:color="auto" w:fill="F8F9FA"/>
        <w:spacing w:after="0" w:line="240" w:lineRule="auto"/>
        <w:jc w:val="center"/>
        <w:rPr>
          <w:rFonts w:ascii="Arial" w:eastAsia="Times New Roman" w:hAnsi="Arial" w:cs="Arial"/>
          <w:color w:val="222222"/>
        </w:rPr>
      </w:pPr>
    </w:p>
    <w:p w:rsidR="00DC32F0" w:rsidRPr="00DC32F0" w:rsidRDefault="00DC32F0" w:rsidP="00DC32F0">
      <w:pPr>
        <w:shd w:val="clear" w:color="auto" w:fill="F8F9FA"/>
        <w:spacing w:line="336" w:lineRule="atLeast"/>
        <w:rPr>
          <w:rFonts w:ascii="Arial" w:eastAsia="Times New Roman" w:hAnsi="Arial" w:cs="Arial"/>
          <w:color w:val="222222"/>
          <w:sz w:val="21"/>
          <w:szCs w:val="21"/>
        </w:rPr>
      </w:pPr>
      <w:r w:rsidRPr="00DC32F0">
        <w:rPr>
          <w:rFonts w:ascii="Arial" w:eastAsia="Times New Roman" w:hAnsi="Arial" w:cs="Arial"/>
          <w:color w:val="222222"/>
          <w:sz w:val="21"/>
          <w:szCs w:val="21"/>
        </w:rPr>
        <w:t>The fight-or-flight response</w:t>
      </w:r>
    </w:p>
    <w:p w:rsidR="00C12D28" w:rsidRDefault="00DC32F0" w:rsidP="00C12D28">
      <w:pPr>
        <w:shd w:val="clear" w:color="auto" w:fill="FFFFFF"/>
        <w:spacing w:before="120" w:after="120" w:line="240" w:lineRule="auto"/>
        <w:rPr>
          <w:rFonts w:ascii="Arial" w:eastAsia="Times New Roman" w:hAnsi="Arial" w:cs="Arial"/>
          <w:color w:val="222222"/>
          <w:sz w:val="23"/>
          <w:szCs w:val="23"/>
        </w:rPr>
      </w:pPr>
      <w:r w:rsidRPr="00DC32F0">
        <w:rPr>
          <w:rFonts w:ascii="Arial" w:eastAsia="Times New Roman" w:hAnsi="Arial" w:cs="Arial"/>
          <w:color w:val="222222"/>
          <w:sz w:val="23"/>
          <w:szCs w:val="23"/>
        </w:rPr>
        <w:t>The reaction begins in the </w:t>
      </w:r>
      <w:proofErr w:type="spellStart"/>
      <w:r w:rsidRPr="00DC32F0">
        <w:rPr>
          <w:rFonts w:ascii="Arial" w:eastAsia="Times New Roman" w:hAnsi="Arial" w:cs="Arial"/>
          <w:color w:val="222222"/>
          <w:sz w:val="23"/>
          <w:szCs w:val="23"/>
        </w:rPr>
        <w:fldChar w:fldCharType="begin"/>
      </w:r>
      <w:r w:rsidRPr="00DC32F0">
        <w:rPr>
          <w:rFonts w:ascii="Arial" w:eastAsia="Times New Roman" w:hAnsi="Arial" w:cs="Arial"/>
          <w:color w:val="222222"/>
          <w:sz w:val="23"/>
          <w:szCs w:val="23"/>
        </w:rPr>
        <w:instrText xml:space="preserve"> HYPERLINK "https://en.wikipedia.org/wiki/Amygdala" \o "Amygdala" </w:instrText>
      </w:r>
      <w:r w:rsidRPr="00DC32F0">
        <w:rPr>
          <w:rFonts w:ascii="Arial" w:eastAsia="Times New Roman" w:hAnsi="Arial" w:cs="Arial"/>
          <w:color w:val="222222"/>
          <w:sz w:val="23"/>
          <w:szCs w:val="23"/>
        </w:rPr>
        <w:fldChar w:fldCharType="separate"/>
      </w:r>
      <w:r w:rsidRPr="00DC32F0">
        <w:rPr>
          <w:rFonts w:ascii="Arial" w:eastAsia="Times New Roman" w:hAnsi="Arial" w:cs="Arial"/>
          <w:color w:val="0B0080"/>
          <w:sz w:val="23"/>
          <w:u w:val="single"/>
        </w:rPr>
        <w:t>amygdala</w:t>
      </w:r>
      <w:proofErr w:type="spellEnd"/>
      <w:r w:rsidRPr="00DC32F0">
        <w:rPr>
          <w:rFonts w:ascii="Arial" w:eastAsia="Times New Roman" w:hAnsi="Arial" w:cs="Arial"/>
          <w:color w:val="222222"/>
          <w:sz w:val="23"/>
          <w:szCs w:val="23"/>
        </w:rPr>
        <w:fldChar w:fldCharType="end"/>
      </w:r>
      <w:r w:rsidRPr="00DC32F0">
        <w:rPr>
          <w:rFonts w:ascii="Arial" w:eastAsia="Times New Roman" w:hAnsi="Arial" w:cs="Arial"/>
          <w:color w:val="222222"/>
          <w:sz w:val="23"/>
          <w:szCs w:val="23"/>
        </w:rPr>
        <w:t>, which triggers a neural response in the </w:t>
      </w:r>
      <w:hyperlink r:id="rId35" w:tooltip="Hypothalamus" w:history="1">
        <w:r w:rsidRPr="00DC32F0">
          <w:rPr>
            <w:rFonts w:ascii="Arial" w:eastAsia="Times New Roman" w:hAnsi="Arial" w:cs="Arial"/>
            <w:color w:val="0B0080"/>
            <w:sz w:val="23"/>
            <w:u w:val="single"/>
          </w:rPr>
          <w:t>hypothalamus</w:t>
        </w:r>
      </w:hyperlink>
      <w:r w:rsidRPr="00DC32F0">
        <w:rPr>
          <w:rFonts w:ascii="Arial" w:eastAsia="Times New Roman" w:hAnsi="Arial" w:cs="Arial"/>
          <w:color w:val="222222"/>
          <w:sz w:val="23"/>
          <w:szCs w:val="23"/>
        </w:rPr>
        <w:t>. The initial reaction is followed by activation of the </w:t>
      </w:r>
      <w:hyperlink r:id="rId36" w:tooltip="Pituitary gland" w:history="1">
        <w:r w:rsidRPr="00DC32F0">
          <w:rPr>
            <w:rFonts w:ascii="Arial" w:eastAsia="Times New Roman" w:hAnsi="Arial" w:cs="Arial"/>
            <w:color w:val="0B0080"/>
            <w:sz w:val="23"/>
            <w:u w:val="single"/>
          </w:rPr>
          <w:t>pituitary gland</w:t>
        </w:r>
      </w:hyperlink>
      <w:r w:rsidRPr="00DC32F0">
        <w:rPr>
          <w:rFonts w:ascii="Arial" w:eastAsia="Times New Roman" w:hAnsi="Arial" w:cs="Arial"/>
          <w:color w:val="222222"/>
          <w:sz w:val="23"/>
          <w:szCs w:val="23"/>
        </w:rPr>
        <w:t> and secretion of the hormone </w:t>
      </w:r>
      <w:hyperlink r:id="rId37" w:tooltip="Adrenocorticotropic hormone" w:history="1">
        <w:r w:rsidRPr="00DC32F0">
          <w:rPr>
            <w:rFonts w:ascii="Arial" w:eastAsia="Times New Roman" w:hAnsi="Arial" w:cs="Arial"/>
            <w:color w:val="0B0080"/>
            <w:sz w:val="23"/>
            <w:u w:val="single"/>
          </w:rPr>
          <w:t>ACTH</w:t>
        </w:r>
      </w:hyperlink>
      <w:r w:rsidRPr="00DC32F0">
        <w:rPr>
          <w:rFonts w:ascii="Arial" w:eastAsia="Times New Roman" w:hAnsi="Arial" w:cs="Arial"/>
          <w:color w:val="222222"/>
          <w:sz w:val="23"/>
          <w:szCs w:val="23"/>
        </w:rPr>
        <w:t>.</w:t>
      </w:r>
      <w:hyperlink r:id="rId38" w:anchor="cite_note-ACTH_Action-10" w:history="1">
        <w:r w:rsidRPr="00DC32F0">
          <w:rPr>
            <w:rFonts w:ascii="Arial" w:eastAsia="Times New Roman" w:hAnsi="Arial" w:cs="Arial"/>
            <w:color w:val="0B0080"/>
            <w:sz w:val="19"/>
            <w:u w:val="single"/>
            <w:vertAlign w:val="superscript"/>
          </w:rPr>
          <w:t>[9]</w:t>
        </w:r>
      </w:hyperlink>
      <w:r w:rsidRPr="00DC32F0">
        <w:rPr>
          <w:rFonts w:ascii="Arial" w:eastAsia="Times New Roman" w:hAnsi="Arial" w:cs="Arial"/>
          <w:color w:val="222222"/>
          <w:sz w:val="23"/>
          <w:szCs w:val="23"/>
        </w:rPr>
        <w:t> The </w:t>
      </w:r>
      <w:hyperlink r:id="rId39" w:tooltip="Adrenal gland" w:history="1">
        <w:r w:rsidRPr="00DC32F0">
          <w:rPr>
            <w:rFonts w:ascii="Arial" w:eastAsia="Times New Roman" w:hAnsi="Arial" w:cs="Arial"/>
            <w:color w:val="0B0080"/>
            <w:sz w:val="23"/>
            <w:u w:val="single"/>
          </w:rPr>
          <w:t xml:space="preserve">adrenal </w:t>
        </w:r>
        <w:proofErr w:type="spellStart"/>
        <w:r w:rsidRPr="00DC32F0">
          <w:rPr>
            <w:rFonts w:ascii="Arial" w:eastAsia="Times New Roman" w:hAnsi="Arial" w:cs="Arial"/>
            <w:color w:val="0B0080"/>
            <w:sz w:val="23"/>
            <w:u w:val="single"/>
          </w:rPr>
          <w:t>gland</w:t>
        </w:r>
      </w:hyperlink>
      <w:r w:rsidRPr="00DC32F0">
        <w:rPr>
          <w:rFonts w:ascii="Arial" w:eastAsia="Times New Roman" w:hAnsi="Arial" w:cs="Arial"/>
          <w:color w:val="222222"/>
          <w:sz w:val="23"/>
          <w:szCs w:val="23"/>
        </w:rPr>
        <w:t>is</w:t>
      </w:r>
      <w:proofErr w:type="spellEnd"/>
      <w:r w:rsidRPr="00DC32F0">
        <w:rPr>
          <w:rFonts w:ascii="Arial" w:eastAsia="Times New Roman" w:hAnsi="Arial" w:cs="Arial"/>
          <w:color w:val="222222"/>
          <w:sz w:val="23"/>
          <w:szCs w:val="23"/>
        </w:rPr>
        <w:t xml:space="preserve"> activated almost simultaneously, via the sympathetic nervous system, and releases the hormone </w:t>
      </w:r>
      <w:hyperlink r:id="rId40" w:tooltip="Epinephrine" w:history="1">
        <w:r w:rsidRPr="00DC32F0">
          <w:rPr>
            <w:rFonts w:ascii="Arial" w:eastAsia="Times New Roman" w:hAnsi="Arial" w:cs="Arial"/>
            <w:color w:val="0B0080"/>
            <w:sz w:val="23"/>
            <w:u w:val="single"/>
          </w:rPr>
          <w:t>epinephrine</w:t>
        </w:r>
      </w:hyperlink>
      <w:r w:rsidRPr="00DC32F0">
        <w:rPr>
          <w:rFonts w:ascii="Arial" w:eastAsia="Times New Roman" w:hAnsi="Arial" w:cs="Arial"/>
          <w:color w:val="222222"/>
          <w:sz w:val="23"/>
          <w:szCs w:val="23"/>
        </w:rPr>
        <w:t>. The release of chemical messengers results in the production of the hormone </w:t>
      </w:r>
      <w:proofErr w:type="spellStart"/>
      <w:r w:rsidRPr="00DC32F0">
        <w:rPr>
          <w:rFonts w:ascii="Arial" w:eastAsia="Times New Roman" w:hAnsi="Arial" w:cs="Arial"/>
          <w:color w:val="222222"/>
          <w:sz w:val="23"/>
          <w:szCs w:val="23"/>
        </w:rPr>
        <w:fldChar w:fldCharType="begin"/>
      </w:r>
      <w:r w:rsidRPr="00DC32F0">
        <w:rPr>
          <w:rFonts w:ascii="Arial" w:eastAsia="Times New Roman" w:hAnsi="Arial" w:cs="Arial"/>
          <w:color w:val="222222"/>
          <w:sz w:val="23"/>
          <w:szCs w:val="23"/>
        </w:rPr>
        <w:instrText xml:space="preserve"> HYPERLINK "https://en.wikipedia.org/wiki/Cortisol" \o "Cortisol" </w:instrText>
      </w:r>
      <w:r w:rsidRPr="00DC32F0">
        <w:rPr>
          <w:rFonts w:ascii="Arial" w:eastAsia="Times New Roman" w:hAnsi="Arial" w:cs="Arial"/>
          <w:color w:val="222222"/>
          <w:sz w:val="23"/>
          <w:szCs w:val="23"/>
        </w:rPr>
        <w:fldChar w:fldCharType="separate"/>
      </w:r>
      <w:r w:rsidRPr="00DC32F0">
        <w:rPr>
          <w:rFonts w:ascii="Arial" w:eastAsia="Times New Roman" w:hAnsi="Arial" w:cs="Arial"/>
          <w:color w:val="0B0080"/>
          <w:sz w:val="23"/>
          <w:u w:val="single"/>
        </w:rPr>
        <w:t>cortisol</w:t>
      </w:r>
      <w:proofErr w:type="spellEnd"/>
      <w:r w:rsidRPr="00DC32F0">
        <w:rPr>
          <w:rFonts w:ascii="Arial" w:eastAsia="Times New Roman" w:hAnsi="Arial" w:cs="Arial"/>
          <w:color w:val="222222"/>
          <w:sz w:val="23"/>
          <w:szCs w:val="23"/>
        </w:rPr>
        <w:fldChar w:fldCharType="end"/>
      </w:r>
      <w:r w:rsidRPr="00DC32F0">
        <w:rPr>
          <w:rFonts w:ascii="Arial" w:eastAsia="Times New Roman" w:hAnsi="Arial" w:cs="Arial"/>
          <w:color w:val="222222"/>
          <w:sz w:val="23"/>
          <w:szCs w:val="23"/>
        </w:rPr>
        <w:t>, which increases </w:t>
      </w:r>
      <w:hyperlink r:id="rId41" w:tooltip="Blood pressure" w:history="1">
        <w:r w:rsidRPr="00DC32F0">
          <w:rPr>
            <w:rFonts w:ascii="Arial" w:eastAsia="Times New Roman" w:hAnsi="Arial" w:cs="Arial"/>
            <w:color w:val="0B0080"/>
            <w:sz w:val="23"/>
            <w:u w:val="single"/>
          </w:rPr>
          <w:t>blood pressure</w:t>
        </w:r>
      </w:hyperlink>
      <w:r w:rsidRPr="00DC32F0">
        <w:rPr>
          <w:rFonts w:ascii="Arial" w:eastAsia="Times New Roman" w:hAnsi="Arial" w:cs="Arial"/>
          <w:color w:val="222222"/>
          <w:sz w:val="23"/>
          <w:szCs w:val="23"/>
        </w:rPr>
        <w:t>, </w:t>
      </w:r>
      <w:hyperlink r:id="rId42" w:tooltip="Blood sugar" w:history="1">
        <w:r w:rsidRPr="00DC32F0">
          <w:rPr>
            <w:rFonts w:ascii="Arial" w:eastAsia="Times New Roman" w:hAnsi="Arial" w:cs="Arial"/>
            <w:color w:val="0B0080"/>
            <w:sz w:val="23"/>
            <w:u w:val="single"/>
          </w:rPr>
          <w:t>blood sugar</w:t>
        </w:r>
      </w:hyperlink>
      <w:r w:rsidRPr="00DC32F0">
        <w:rPr>
          <w:rFonts w:ascii="Arial" w:eastAsia="Times New Roman" w:hAnsi="Arial" w:cs="Arial"/>
          <w:color w:val="222222"/>
          <w:sz w:val="23"/>
          <w:szCs w:val="23"/>
        </w:rPr>
        <w:t>, and suppresses the </w:t>
      </w:r>
      <w:hyperlink r:id="rId43" w:tooltip="Immune system" w:history="1">
        <w:r w:rsidRPr="00DC32F0">
          <w:rPr>
            <w:rFonts w:ascii="Arial" w:eastAsia="Times New Roman" w:hAnsi="Arial" w:cs="Arial"/>
            <w:color w:val="0B0080"/>
            <w:sz w:val="23"/>
            <w:u w:val="single"/>
          </w:rPr>
          <w:t>immune system</w:t>
        </w:r>
      </w:hyperlink>
      <w:r w:rsidRPr="00DC32F0">
        <w:rPr>
          <w:rFonts w:ascii="Arial" w:eastAsia="Times New Roman" w:hAnsi="Arial" w:cs="Arial"/>
          <w:color w:val="222222"/>
          <w:sz w:val="23"/>
          <w:szCs w:val="23"/>
        </w:rPr>
        <w:t>.</w:t>
      </w:r>
      <w:hyperlink r:id="rId44" w:anchor="cite_note-physiological_reactions_-_Padgett_&amp;_Glaser-11" w:history="1">
        <w:r w:rsidRPr="00DC32F0">
          <w:rPr>
            <w:rFonts w:ascii="Arial" w:eastAsia="Times New Roman" w:hAnsi="Arial" w:cs="Arial"/>
            <w:color w:val="0B0080"/>
            <w:sz w:val="19"/>
            <w:u w:val="single"/>
            <w:vertAlign w:val="superscript"/>
          </w:rPr>
          <w:t>[10]</w:t>
        </w:r>
      </w:hyperlink>
      <w:r w:rsidRPr="00DC32F0">
        <w:rPr>
          <w:rFonts w:ascii="Arial" w:eastAsia="Times New Roman" w:hAnsi="Arial" w:cs="Arial"/>
          <w:color w:val="222222"/>
          <w:sz w:val="23"/>
          <w:szCs w:val="23"/>
        </w:rPr>
        <w:t> The initial response and subsequent reactions are triggered in an effort to create a boost of energy. This boost of energy is activated by epinephrine binding to </w:t>
      </w:r>
      <w:hyperlink r:id="rId45" w:tooltip="Cells (biology)" w:history="1">
        <w:r w:rsidRPr="00DC32F0">
          <w:rPr>
            <w:rFonts w:ascii="Arial" w:eastAsia="Times New Roman" w:hAnsi="Arial" w:cs="Arial"/>
            <w:color w:val="0B0080"/>
            <w:sz w:val="23"/>
            <w:u w:val="single"/>
          </w:rPr>
          <w:t>liver cells</w:t>
        </w:r>
      </w:hyperlink>
      <w:r w:rsidRPr="00DC32F0">
        <w:rPr>
          <w:rFonts w:ascii="Arial" w:eastAsia="Times New Roman" w:hAnsi="Arial" w:cs="Arial"/>
          <w:color w:val="222222"/>
          <w:sz w:val="23"/>
          <w:szCs w:val="23"/>
        </w:rPr>
        <w:t> and the subsequent production of </w:t>
      </w:r>
      <w:hyperlink r:id="rId46" w:tooltip="Glucose" w:history="1">
        <w:r w:rsidRPr="00DC32F0">
          <w:rPr>
            <w:rFonts w:ascii="Arial" w:eastAsia="Times New Roman" w:hAnsi="Arial" w:cs="Arial"/>
            <w:color w:val="0B0080"/>
            <w:sz w:val="23"/>
            <w:u w:val="single"/>
          </w:rPr>
          <w:t>glucose</w:t>
        </w:r>
      </w:hyperlink>
      <w:r w:rsidRPr="00DC32F0">
        <w:rPr>
          <w:rFonts w:ascii="Arial" w:eastAsia="Times New Roman" w:hAnsi="Arial" w:cs="Arial"/>
          <w:color w:val="222222"/>
          <w:sz w:val="23"/>
          <w:szCs w:val="23"/>
        </w:rPr>
        <w:t>.</w:t>
      </w:r>
      <w:hyperlink r:id="rId47" w:anchor="cite_note-Glycogen_Metabolism_-_King-12" w:history="1">
        <w:r w:rsidRPr="00DC32F0">
          <w:rPr>
            <w:rFonts w:ascii="Arial" w:eastAsia="Times New Roman" w:hAnsi="Arial" w:cs="Arial"/>
            <w:color w:val="0B0080"/>
            <w:sz w:val="19"/>
            <w:u w:val="single"/>
            <w:vertAlign w:val="superscript"/>
          </w:rPr>
          <w:t>[11]</w:t>
        </w:r>
      </w:hyperlink>
      <w:r w:rsidRPr="00DC32F0">
        <w:rPr>
          <w:rFonts w:ascii="Arial" w:eastAsia="Times New Roman" w:hAnsi="Arial" w:cs="Arial"/>
          <w:color w:val="222222"/>
          <w:sz w:val="23"/>
          <w:szCs w:val="23"/>
        </w:rPr>
        <w:t xml:space="preserve"> Additionally, the circulation of </w:t>
      </w:r>
      <w:proofErr w:type="spellStart"/>
      <w:r w:rsidRPr="00DC32F0">
        <w:rPr>
          <w:rFonts w:ascii="Arial" w:eastAsia="Times New Roman" w:hAnsi="Arial" w:cs="Arial"/>
          <w:color w:val="222222"/>
          <w:sz w:val="23"/>
          <w:szCs w:val="23"/>
        </w:rPr>
        <w:t>cortisol</w:t>
      </w:r>
      <w:proofErr w:type="spellEnd"/>
      <w:r w:rsidRPr="00DC32F0">
        <w:rPr>
          <w:rFonts w:ascii="Arial" w:eastAsia="Times New Roman" w:hAnsi="Arial" w:cs="Arial"/>
          <w:color w:val="222222"/>
          <w:sz w:val="23"/>
          <w:szCs w:val="23"/>
        </w:rPr>
        <w:t xml:space="preserve"> functions to turn </w:t>
      </w:r>
      <w:hyperlink r:id="rId48" w:tooltip="Fatty acids" w:history="1">
        <w:r w:rsidRPr="00DC32F0">
          <w:rPr>
            <w:rFonts w:ascii="Arial" w:eastAsia="Times New Roman" w:hAnsi="Arial" w:cs="Arial"/>
            <w:color w:val="0B0080"/>
            <w:sz w:val="23"/>
            <w:u w:val="single"/>
          </w:rPr>
          <w:t>fatty acids</w:t>
        </w:r>
      </w:hyperlink>
      <w:r w:rsidRPr="00DC32F0">
        <w:rPr>
          <w:rFonts w:ascii="Arial" w:eastAsia="Times New Roman" w:hAnsi="Arial" w:cs="Arial"/>
          <w:color w:val="222222"/>
          <w:sz w:val="23"/>
          <w:szCs w:val="23"/>
        </w:rPr>
        <w:t> into available energy, which prepares muscles throughout the body for response.</w:t>
      </w:r>
      <w:hyperlink r:id="rId49" w:anchor="cite_note-Cell_Communication_in_Fight_or_Flight-13" w:history="1">
        <w:r w:rsidRPr="00DC32F0">
          <w:rPr>
            <w:rFonts w:ascii="Arial" w:eastAsia="Times New Roman" w:hAnsi="Arial" w:cs="Arial"/>
            <w:color w:val="0B0080"/>
            <w:sz w:val="19"/>
            <w:u w:val="single"/>
            <w:vertAlign w:val="superscript"/>
          </w:rPr>
          <w:t>[12]</w:t>
        </w:r>
      </w:hyperlink>
      <w:r w:rsidRPr="00DC32F0">
        <w:rPr>
          <w:rFonts w:ascii="Arial" w:eastAsia="Times New Roman" w:hAnsi="Arial" w:cs="Arial"/>
          <w:color w:val="222222"/>
          <w:sz w:val="23"/>
          <w:szCs w:val="23"/>
        </w:rPr>
        <w:t> Catecholamine hormones, such as </w:t>
      </w:r>
      <w:hyperlink r:id="rId50" w:tooltip="Epinephrine" w:history="1">
        <w:proofErr w:type="gramStart"/>
        <w:r w:rsidRPr="00DC32F0">
          <w:rPr>
            <w:rFonts w:ascii="Arial" w:eastAsia="Times New Roman" w:hAnsi="Arial" w:cs="Arial"/>
            <w:color w:val="0B0080"/>
            <w:sz w:val="23"/>
            <w:u w:val="single"/>
          </w:rPr>
          <w:t>adrenaline</w:t>
        </w:r>
        <w:proofErr w:type="gramEnd"/>
      </w:hyperlink>
      <w:r w:rsidRPr="00DC32F0">
        <w:rPr>
          <w:rFonts w:ascii="Arial" w:eastAsia="Times New Roman" w:hAnsi="Arial" w:cs="Arial"/>
          <w:color w:val="222222"/>
          <w:sz w:val="23"/>
          <w:szCs w:val="23"/>
        </w:rPr>
        <w:t>(</w:t>
      </w:r>
      <w:hyperlink r:id="rId51" w:tooltip="Epinephrine" w:history="1">
        <w:r w:rsidRPr="00DC32F0">
          <w:rPr>
            <w:rFonts w:ascii="Arial" w:eastAsia="Times New Roman" w:hAnsi="Arial" w:cs="Arial"/>
            <w:color w:val="0B0080"/>
            <w:sz w:val="23"/>
            <w:u w:val="single"/>
          </w:rPr>
          <w:t>epinephrine</w:t>
        </w:r>
      </w:hyperlink>
      <w:r w:rsidRPr="00DC32F0">
        <w:rPr>
          <w:rFonts w:ascii="Arial" w:eastAsia="Times New Roman" w:hAnsi="Arial" w:cs="Arial"/>
          <w:color w:val="222222"/>
          <w:sz w:val="23"/>
          <w:szCs w:val="23"/>
        </w:rPr>
        <w:t>) or </w:t>
      </w:r>
      <w:proofErr w:type="spellStart"/>
      <w:r w:rsidRPr="00DC32F0">
        <w:rPr>
          <w:rFonts w:ascii="Arial" w:eastAsia="Times New Roman" w:hAnsi="Arial" w:cs="Arial"/>
          <w:color w:val="222222"/>
          <w:sz w:val="23"/>
          <w:szCs w:val="23"/>
        </w:rPr>
        <w:fldChar w:fldCharType="begin"/>
      </w:r>
      <w:r w:rsidRPr="00DC32F0">
        <w:rPr>
          <w:rFonts w:ascii="Arial" w:eastAsia="Times New Roman" w:hAnsi="Arial" w:cs="Arial"/>
          <w:color w:val="222222"/>
          <w:sz w:val="23"/>
          <w:szCs w:val="23"/>
        </w:rPr>
        <w:instrText xml:space="preserve"> HYPERLINK "https://en.wikipedia.org/wiki/Noradrenaline" \o "Noradrenaline" </w:instrText>
      </w:r>
      <w:r w:rsidRPr="00DC32F0">
        <w:rPr>
          <w:rFonts w:ascii="Arial" w:eastAsia="Times New Roman" w:hAnsi="Arial" w:cs="Arial"/>
          <w:color w:val="222222"/>
          <w:sz w:val="23"/>
          <w:szCs w:val="23"/>
        </w:rPr>
        <w:fldChar w:fldCharType="separate"/>
      </w:r>
      <w:r w:rsidRPr="00DC32F0">
        <w:rPr>
          <w:rFonts w:ascii="Arial" w:eastAsia="Times New Roman" w:hAnsi="Arial" w:cs="Arial"/>
          <w:color w:val="0B0080"/>
          <w:sz w:val="23"/>
          <w:u w:val="single"/>
        </w:rPr>
        <w:t>noradrenaline</w:t>
      </w:r>
      <w:proofErr w:type="spellEnd"/>
      <w:r w:rsidRPr="00DC32F0">
        <w:rPr>
          <w:rFonts w:ascii="Arial" w:eastAsia="Times New Roman" w:hAnsi="Arial" w:cs="Arial"/>
          <w:color w:val="222222"/>
          <w:sz w:val="23"/>
          <w:szCs w:val="23"/>
        </w:rPr>
        <w:fldChar w:fldCharType="end"/>
      </w:r>
      <w:r w:rsidRPr="00DC32F0">
        <w:rPr>
          <w:rFonts w:ascii="Arial" w:eastAsia="Times New Roman" w:hAnsi="Arial" w:cs="Arial"/>
          <w:color w:val="222222"/>
          <w:sz w:val="23"/>
          <w:szCs w:val="23"/>
        </w:rPr>
        <w:t> (</w:t>
      </w:r>
      <w:proofErr w:type="spellStart"/>
      <w:r w:rsidRPr="00DC32F0">
        <w:rPr>
          <w:rFonts w:ascii="Arial" w:eastAsia="Times New Roman" w:hAnsi="Arial" w:cs="Arial"/>
          <w:color w:val="222222"/>
          <w:sz w:val="23"/>
          <w:szCs w:val="23"/>
        </w:rPr>
        <w:t>norepinephrine</w:t>
      </w:r>
      <w:proofErr w:type="spellEnd"/>
      <w:r w:rsidRPr="00DC32F0">
        <w:rPr>
          <w:rFonts w:ascii="Arial" w:eastAsia="Times New Roman" w:hAnsi="Arial" w:cs="Arial"/>
          <w:color w:val="222222"/>
          <w:sz w:val="23"/>
          <w:szCs w:val="23"/>
        </w:rPr>
        <w:t>), facilitate immediate physical reactions associated with a preparation for violent </w:t>
      </w:r>
      <w:proofErr w:type="spellStart"/>
      <w:r w:rsidRPr="00DC32F0">
        <w:rPr>
          <w:rFonts w:ascii="Arial" w:eastAsia="Times New Roman" w:hAnsi="Arial" w:cs="Arial"/>
          <w:color w:val="222222"/>
          <w:sz w:val="23"/>
          <w:szCs w:val="23"/>
        </w:rPr>
        <w:fldChar w:fldCharType="begin"/>
      </w:r>
      <w:r w:rsidRPr="00DC32F0">
        <w:rPr>
          <w:rFonts w:ascii="Arial" w:eastAsia="Times New Roman" w:hAnsi="Arial" w:cs="Arial"/>
          <w:color w:val="222222"/>
          <w:sz w:val="23"/>
          <w:szCs w:val="23"/>
        </w:rPr>
        <w:instrText xml:space="preserve"> HYPERLINK "https://en.wikipedia.org/wiki/Muscular" \o "Muscular" </w:instrText>
      </w:r>
      <w:r w:rsidRPr="00DC32F0">
        <w:rPr>
          <w:rFonts w:ascii="Arial" w:eastAsia="Times New Roman" w:hAnsi="Arial" w:cs="Arial"/>
          <w:color w:val="222222"/>
          <w:sz w:val="23"/>
          <w:szCs w:val="23"/>
        </w:rPr>
        <w:fldChar w:fldCharType="separate"/>
      </w:r>
      <w:r w:rsidRPr="00DC32F0">
        <w:rPr>
          <w:rFonts w:ascii="Arial" w:eastAsia="Times New Roman" w:hAnsi="Arial" w:cs="Arial"/>
          <w:color w:val="0B0080"/>
          <w:sz w:val="23"/>
          <w:u w:val="single"/>
        </w:rPr>
        <w:t>muscular</w:t>
      </w:r>
      <w:r w:rsidRPr="00DC32F0">
        <w:rPr>
          <w:rFonts w:ascii="Arial" w:eastAsia="Times New Roman" w:hAnsi="Arial" w:cs="Arial"/>
          <w:color w:val="222222"/>
          <w:sz w:val="23"/>
          <w:szCs w:val="23"/>
        </w:rPr>
        <w:fldChar w:fldCharType="end"/>
      </w:r>
      <w:r w:rsidRPr="00DC32F0">
        <w:rPr>
          <w:rFonts w:ascii="Arial" w:eastAsia="Times New Roman" w:hAnsi="Arial" w:cs="Arial"/>
          <w:color w:val="222222"/>
          <w:sz w:val="23"/>
          <w:szCs w:val="23"/>
        </w:rPr>
        <w:t>action</w:t>
      </w:r>
      <w:proofErr w:type="spellEnd"/>
      <w:r w:rsidRPr="00DC32F0">
        <w:rPr>
          <w:rFonts w:ascii="Arial" w:eastAsia="Times New Roman" w:hAnsi="Arial" w:cs="Arial"/>
          <w:color w:val="222222"/>
          <w:sz w:val="23"/>
          <w:szCs w:val="23"/>
        </w:rPr>
        <w:t xml:space="preserve"> and </w:t>
      </w:r>
    </w:p>
    <w:p w:rsidR="00DC32F0" w:rsidRPr="00DC32F0" w:rsidRDefault="00DC32F0" w:rsidP="00C12D28">
      <w:pPr>
        <w:shd w:val="clear" w:color="auto" w:fill="FFFFFF"/>
        <w:spacing w:before="120" w:after="120" w:line="240" w:lineRule="auto"/>
        <w:rPr>
          <w:rFonts w:ascii="Arial" w:eastAsia="Times New Roman" w:hAnsi="Arial" w:cs="Arial"/>
          <w:color w:val="222222"/>
          <w:sz w:val="23"/>
          <w:szCs w:val="23"/>
        </w:rPr>
      </w:pPr>
      <w:hyperlink r:id="rId52" w:tooltip="Acceleration" w:history="1">
        <w:r w:rsidRPr="00DC32F0">
          <w:rPr>
            <w:rFonts w:ascii="Arial" w:eastAsia="Times New Roman" w:hAnsi="Arial" w:cs="Arial"/>
            <w:color w:val="0B0080"/>
            <w:sz w:val="23"/>
            <w:u w:val="single"/>
          </w:rPr>
          <w:t>Acceleration</w:t>
        </w:r>
      </w:hyperlink>
      <w:r w:rsidRPr="00DC32F0">
        <w:rPr>
          <w:rFonts w:ascii="Arial" w:eastAsia="Times New Roman" w:hAnsi="Arial" w:cs="Arial"/>
          <w:color w:val="222222"/>
          <w:sz w:val="23"/>
          <w:szCs w:val="23"/>
        </w:rPr>
        <w:t> of </w:t>
      </w:r>
      <w:hyperlink r:id="rId53" w:tooltip="Heart arrhythmia" w:history="1">
        <w:r w:rsidRPr="00DC32F0">
          <w:rPr>
            <w:rFonts w:ascii="Arial" w:eastAsia="Times New Roman" w:hAnsi="Arial" w:cs="Arial"/>
            <w:color w:val="0B0080"/>
            <w:sz w:val="23"/>
            <w:u w:val="single"/>
          </w:rPr>
          <w:t>heart</w:t>
        </w:r>
      </w:hyperlink>
      <w:r w:rsidRPr="00DC32F0">
        <w:rPr>
          <w:rFonts w:ascii="Arial" w:eastAsia="Times New Roman" w:hAnsi="Arial" w:cs="Arial"/>
          <w:color w:val="222222"/>
          <w:sz w:val="23"/>
          <w:szCs w:val="23"/>
        </w:rPr>
        <w:t> and </w:t>
      </w:r>
      <w:hyperlink r:id="rId54" w:tooltip="Tachypnea" w:history="1">
        <w:r w:rsidRPr="00DC32F0">
          <w:rPr>
            <w:rFonts w:ascii="Arial" w:eastAsia="Times New Roman" w:hAnsi="Arial" w:cs="Arial"/>
            <w:color w:val="0B0080"/>
            <w:sz w:val="23"/>
            <w:u w:val="single"/>
          </w:rPr>
          <w:t>lung</w:t>
        </w:r>
      </w:hyperlink>
      <w:r w:rsidRPr="00DC32F0">
        <w:rPr>
          <w:rFonts w:ascii="Arial" w:eastAsia="Times New Roman" w:hAnsi="Arial" w:cs="Arial"/>
          <w:color w:val="222222"/>
          <w:sz w:val="23"/>
          <w:szCs w:val="23"/>
        </w:rPr>
        <w:t> action</w:t>
      </w:r>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hyperlink r:id="rId55" w:tooltip="Pallor" w:history="1">
        <w:r w:rsidRPr="00DC32F0">
          <w:rPr>
            <w:rFonts w:ascii="Arial" w:eastAsia="Times New Roman" w:hAnsi="Arial" w:cs="Arial"/>
            <w:color w:val="0B0080"/>
            <w:sz w:val="23"/>
            <w:u w:val="single"/>
          </w:rPr>
          <w:t>Paling</w:t>
        </w:r>
      </w:hyperlink>
      <w:r w:rsidRPr="00DC32F0">
        <w:rPr>
          <w:rFonts w:ascii="Arial" w:eastAsia="Times New Roman" w:hAnsi="Arial" w:cs="Arial"/>
          <w:color w:val="222222"/>
          <w:sz w:val="23"/>
          <w:szCs w:val="23"/>
        </w:rPr>
        <w:t> or </w:t>
      </w:r>
      <w:hyperlink r:id="rId56" w:tooltip="Flushing (physiology)" w:history="1">
        <w:r w:rsidRPr="00DC32F0">
          <w:rPr>
            <w:rFonts w:ascii="Arial" w:eastAsia="Times New Roman" w:hAnsi="Arial" w:cs="Arial"/>
            <w:color w:val="0B0080"/>
            <w:sz w:val="23"/>
            <w:u w:val="single"/>
          </w:rPr>
          <w:t>flushing</w:t>
        </w:r>
      </w:hyperlink>
      <w:r w:rsidRPr="00DC32F0">
        <w:rPr>
          <w:rFonts w:ascii="Arial" w:eastAsia="Times New Roman" w:hAnsi="Arial" w:cs="Arial"/>
          <w:color w:val="222222"/>
          <w:sz w:val="23"/>
          <w:szCs w:val="23"/>
        </w:rPr>
        <w:t>, or alternating between both</w:t>
      </w:r>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r w:rsidRPr="00DC32F0">
        <w:rPr>
          <w:rFonts w:ascii="Arial" w:eastAsia="Times New Roman" w:hAnsi="Arial" w:cs="Arial"/>
          <w:color w:val="222222"/>
          <w:sz w:val="23"/>
          <w:szCs w:val="23"/>
        </w:rPr>
        <w:t>Inhibition of </w:t>
      </w:r>
      <w:hyperlink r:id="rId57" w:tooltip="Stomach" w:history="1">
        <w:r w:rsidRPr="00DC32F0">
          <w:rPr>
            <w:rFonts w:ascii="Arial" w:eastAsia="Times New Roman" w:hAnsi="Arial" w:cs="Arial"/>
            <w:color w:val="0B0080"/>
            <w:sz w:val="23"/>
            <w:u w:val="single"/>
          </w:rPr>
          <w:t>stomach</w:t>
        </w:r>
      </w:hyperlink>
      <w:r w:rsidRPr="00DC32F0">
        <w:rPr>
          <w:rFonts w:ascii="Arial" w:eastAsia="Times New Roman" w:hAnsi="Arial" w:cs="Arial"/>
          <w:color w:val="222222"/>
          <w:sz w:val="23"/>
          <w:szCs w:val="23"/>
        </w:rPr>
        <w:t> and </w:t>
      </w:r>
      <w:hyperlink r:id="rId58" w:tooltip="Small intestine" w:history="1">
        <w:r w:rsidRPr="00DC32F0">
          <w:rPr>
            <w:rFonts w:ascii="Arial" w:eastAsia="Times New Roman" w:hAnsi="Arial" w:cs="Arial"/>
            <w:color w:val="0B0080"/>
            <w:sz w:val="23"/>
            <w:u w:val="single"/>
          </w:rPr>
          <w:t>upper-intestinal</w:t>
        </w:r>
      </w:hyperlink>
      <w:r w:rsidRPr="00DC32F0">
        <w:rPr>
          <w:rFonts w:ascii="Arial" w:eastAsia="Times New Roman" w:hAnsi="Arial" w:cs="Arial"/>
          <w:color w:val="222222"/>
          <w:sz w:val="23"/>
          <w:szCs w:val="23"/>
        </w:rPr>
        <w:t> action to the point where </w:t>
      </w:r>
      <w:hyperlink r:id="rId59" w:tooltip="Digestion" w:history="1">
        <w:r w:rsidRPr="00DC32F0">
          <w:rPr>
            <w:rFonts w:ascii="Arial" w:eastAsia="Times New Roman" w:hAnsi="Arial" w:cs="Arial"/>
            <w:color w:val="0B0080"/>
            <w:sz w:val="23"/>
            <w:u w:val="single"/>
          </w:rPr>
          <w:t>digestion</w:t>
        </w:r>
      </w:hyperlink>
      <w:r w:rsidRPr="00DC32F0">
        <w:rPr>
          <w:rFonts w:ascii="Arial" w:eastAsia="Times New Roman" w:hAnsi="Arial" w:cs="Arial"/>
          <w:color w:val="222222"/>
          <w:sz w:val="23"/>
          <w:szCs w:val="23"/>
        </w:rPr>
        <w:t> slows down or stops</w:t>
      </w:r>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r w:rsidRPr="00DC32F0">
        <w:rPr>
          <w:rFonts w:ascii="Arial" w:eastAsia="Times New Roman" w:hAnsi="Arial" w:cs="Arial"/>
          <w:color w:val="222222"/>
          <w:sz w:val="23"/>
          <w:szCs w:val="23"/>
        </w:rPr>
        <w:t>General effect on the </w:t>
      </w:r>
      <w:hyperlink r:id="rId60" w:tooltip="Sphincters" w:history="1">
        <w:r w:rsidRPr="00DC32F0">
          <w:rPr>
            <w:rFonts w:ascii="Arial" w:eastAsia="Times New Roman" w:hAnsi="Arial" w:cs="Arial"/>
            <w:color w:val="0B0080"/>
            <w:sz w:val="23"/>
            <w:u w:val="single"/>
          </w:rPr>
          <w:t>sphincters</w:t>
        </w:r>
      </w:hyperlink>
      <w:r w:rsidRPr="00DC32F0">
        <w:rPr>
          <w:rFonts w:ascii="Arial" w:eastAsia="Times New Roman" w:hAnsi="Arial" w:cs="Arial"/>
          <w:color w:val="222222"/>
          <w:sz w:val="23"/>
          <w:szCs w:val="23"/>
        </w:rPr>
        <w:t> of the body</w:t>
      </w:r>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hyperlink r:id="rId61" w:tooltip="Vasoconstriction" w:history="1">
        <w:r w:rsidRPr="00DC32F0">
          <w:rPr>
            <w:rFonts w:ascii="Arial" w:eastAsia="Times New Roman" w:hAnsi="Arial" w:cs="Arial"/>
            <w:color w:val="0B0080"/>
            <w:sz w:val="23"/>
            <w:u w:val="single"/>
          </w:rPr>
          <w:t>Constriction</w:t>
        </w:r>
      </w:hyperlink>
      <w:r w:rsidRPr="00DC32F0">
        <w:rPr>
          <w:rFonts w:ascii="Arial" w:eastAsia="Times New Roman" w:hAnsi="Arial" w:cs="Arial"/>
          <w:color w:val="222222"/>
          <w:sz w:val="23"/>
          <w:szCs w:val="23"/>
        </w:rPr>
        <w:t> of </w:t>
      </w:r>
      <w:hyperlink r:id="rId62" w:tooltip="Blood vessel" w:history="1">
        <w:r w:rsidRPr="00DC32F0">
          <w:rPr>
            <w:rFonts w:ascii="Arial" w:eastAsia="Times New Roman" w:hAnsi="Arial" w:cs="Arial"/>
            <w:color w:val="0B0080"/>
            <w:sz w:val="23"/>
            <w:u w:val="single"/>
          </w:rPr>
          <w:t>blood vessels</w:t>
        </w:r>
      </w:hyperlink>
      <w:r w:rsidRPr="00DC32F0">
        <w:rPr>
          <w:rFonts w:ascii="Arial" w:eastAsia="Times New Roman" w:hAnsi="Arial" w:cs="Arial"/>
          <w:color w:val="222222"/>
          <w:sz w:val="23"/>
          <w:szCs w:val="23"/>
        </w:rPr>
        <w:t> in many parts of the body</w:t>
      </w:r>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hyperlink r:id="rId63" w:tooltip="Metabolism" w:history="1">
        <w:r w:rsidRPr="00DC32F0">
          <w:rPr>
            <w:rFonts w:ascii="Arial" w:eastAsia="Times New Roman" w:hAnsi="Arial" w:cs="Arial"/>
            <w:color w:val="0B0080"/>
            <w:sz w:val="23"/>
            <w:u w:val="single"/>
          </w:rPr>
          <w:t>Liberation</w:t>
        </w:r>
      </w:hyperlink>
      <w:r w:rsidRPr="00DC32F0">
        <w:rPr>
          <w:rFonts w:ascii="Arial" w:eastAsia="Times New Roman" w:hAnsi="Arial" w:cs="Arial"/>
          <w:color w:val="222222"/>
          <w:sz w:val="23"/>
          <w:szCs w:val="23"/>
        </w:rPr>
        <w:t> of metabolic energy sources (particularly </w:t>
      </w:r>
      <w:hyperlink r:id="rId64" w:tooltip="Adipose tissue" w:history="1">
        <w:r w:rsidRPr="00DC32F0">
          <w:rPr>
            <w:rFonts w:ascii="Arial" w:eastAsia="Times New Roman" w:hAnsi="Arial" w:cs="Arial"/>
            <w:color w:val="0B0080"/>
            <w:sz w:val="23"/>
            <w:u w:val="single"/>
          </w:rPr>
          <w:t>fat</w:t>
        </w:r>
      </w:hyperlink>
      <w:r w:rsidRPr="00DC32F0">
        <w:rPr>
          <w:rFonts w:ascii="Arial" w:eastAsia="Times New Roman" w:hAnsi="Arial" w:cs="Arial"/>
          <w:color w:val="222222"/>
          <w:sz w:val="23"/>
          <w:szCs w:val="23"/>
        </w:rPr>
        <w:t> and </w:t>
      </w:r>
      <w:hyperlink r:id="rId65" w:tooltip="Glycogen" w:history="1">
        <w:r w:rsidRPr="00DC32F0">
          <w:rPr>
            <w:rFonts w:ascii="Arial" w:eastAsia="Times New Roman" w:hAnsi="Arial" w:cs="Arial"/>
            <w:color w:val="0B0080"/>
            <w:sz w:val="23"/>
            <w:u w:val="single"/>
          </w:rPr>
          <w:t>glycogen</w:t>
        </w:r>
      </w:hyperlink>
      <w:r w:rsidRPr="00DC32F0">
        <w:rPr>
          <w:rFonts w:ascii="Arial" w:eastAsia="Times New Roman" w:hAnsi="Arial" w:cs="Arial"/>
          <w:color w:val="222222"/>
          <w:sz w:val="23"/>
          <w:szCs w:val="23"/>
        </w:rPr>
        <w:t>) for muscular action</w:t>
      </w:r>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hyperlink r:id="rId66" w:tooltip="Vasodilation" w:history="1">
        <w:r w:rsidRPr="00DC32F0">
          <w:rPr>
            <w:rFonts w:ascii="Arial" w:eastAsia="Times New Roman" w:hAnsi="Arial" w:cs="Arial"/>
            <w:color w:val="0B0080"/>
            <w:sz w:val="23"/>
            <w:u w:val="single"/>
          </w:rPr>
          <w:t>Dilation</w:t>
        </w:r>
      </w:hyperlink>
      <w:r w:rsidRPr="00DC32F0">
        <w:rPr>
          <w:rFonts w:ascii="Arial" w:eastAsia="Times New Roman" w:hAnsi="Arial" w:cs="Arial"/>
          <w:color w:val="222222"/>
          <w:sz w:val="23"/>
          <w:szCs w:val="23"/>
        </w:rPr>
        <w:t> of blood vessels for muscles</w:t>
      </w:r>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r w:rsidRPr="00DC32F0">
        <w:rPr>
          <w:rFonts w:ascii="Arial" w:eastAsia="Times New Roman" w:hAnsi="Arial" w:cs="Arial"/>
          <w:color w:val="222222"/>
          <w:sz w:val="23"/>
          <w:szCs w:val="23"/>
        </w:rPr>
        <w:t>Inhibition of the </w:t>
      </w:r>
      <w:proofErr w:type="spellStart"/>
      <w:r w:rsidRPr="00DC32F0">
        <w:rPr>
          <w:rFonts w:ascii="Arial" w:eastAsia="Times New Roman" w:hAnsi="Arial" w:cs="Arial"/>
          <w:color w:val="222222"/>
          <w:sz w:val="23"/>
          <w:szCs w:val="23"/>
        </w:rPr>
        <w:fldChar w:fldCharType="begin"/>
      </w:r>
      <w:r w:rsidRPr="00DC32F0">
        <w:rPr>
          <w:rFonts w:ascii="Arial" w:eastAsia="Times New Roman" w:hAnsi="Arial" w:cs="Arial"/>
          <w:color w:val="222222"/>
          <w:sz w:val="23"/>
          <w:szCs w:val="23"/>
        </w:rPr>
        <w:instrText xml:space="preserve"> HYPERLINK "https://en.wikipedia.org/wiki/Lacrimal_gland" \o "Lacrimal gland" </w:instrText>
      </w:r>
      <w:r w:rsidRPr="00DC32F0">
        <w:rPr>
          <w:rFonts w:ascii="Arial" w:eastAsia="Times New Roman" w:hAnsi="Arial" w:cs="Arial"/>
          <w:color w:val="222222"/>
          <w:sz w:val="23"/>
          <w:szCs w:val="23"/>
        </w:rPr>
        <w:fldChar w:fldCharType="separate"/>
      </w:r>
      <w:r w:rsidRPr="00DC32F0">
        <w:rPr>
          <w:rFonts w:ascii="Arial" w:eastAsia="Times New Roman" w:hAnsi="Arial" w:cs="Arial"/>
          <w:color w:val="0B0080"/>
          <w:sz w:val="23"/>
          <w:u w:val="single"/>
        </w:rPr>
        <w:t>lacrimal</w:t>
      </w:r>
      <w:proofErr w:type="spellEnd"/>
      <w:r w:rsidRPr="00DC32F0">
        <w:rPr>
          <w:rFonts w:ascii="Arial" w:eastAsia="Times New Roman" w:hAnsi="Arial" w:cs="Arial"/>
          <w:color w:val="0B0080"/>
          <w:sz w:val="23"/>
          <w:u w:val="single"/>
        </w:rPr>
        <w:t xml:space="preserve"> gland</w:t>
      </w:r>
      <w:r w:rsidRPr="00DC32F0">
        <w:rPr>
          <w:rFonts w:ascii="Arial" w:eastAsia="Times New Roman" w:hAnsi="Arial" w:cs="Arial"/>
          <w:color w:val="222222"/>
          <w:sz w:val="23"/>
          <w:szCs w:val="23"/>
        </w:rPr>
        <w:fldChar w:fldCharType="end"/>
      </w:r>
      <w:r w:rsidRPr="00DC32F0">
        <w:rPr>
          <w:rFonts w:ascii="Arial" w:eastAsia="Times New Roman" w:hAnsi="Arial" w:cs="Arial"/>
          <w:color w:val="222222"/>
          <w:sz w:val="23"/>
          <w:szCs w:val="23"/>
        </w:rPr>
        <w:t> (responsible for </w:t>
      </w:r>
      <w:hyperlink r:id="rId67" w:tooltip="Tears" w:history="1">
        <w:r w:rsidRPr="00DC32F0">
          <w:rPr>
            <w:rFonts w:ascii="Arial" w:eastAsia="Times New Roman" w:hAnsi="Arial" w:cs="Arial"/>
            <w:color w:val="0B0080"/>
            <w:sz w:val="23"/>
            <w:u w:val="single"/>
          </w:rPr>
          <w:t>tear</w:t>
        </w:r>
      </w:hyperlink>
      <w:r w:rsidRPr="00DC32F0">
        <w:rPr>
          <w:rFonts w:ascii="Arial" w:eastAsia="Times New Roman" w:hAnsi="Arial" w:cs="Arial"/>
          <w:color w:val="222222"/>
          <w:sz w:val="23"/>
          <w:szCs w:val="23"/>
        </w:rPr>
        <w:t> production) and </w:t>
      </w:r>
      <w:hyperlink r:id="rId68" w:tooltip="Salivation" w:history="1">
        <w:r w:rsidRPr="00DC32F0">
          <w:rPr>
            <w:rFonts w:ascii="Arial" w:eastAsia="Times New Roman" w:hAnsi="Arial" w:cs="Arial"/>
            <w:color w:val="0B0080"/>
            <w:sz w:val="23"/>
            <w:u w:val="single"/>
          </w:rPr>
          <w:t>salivation</w:t>
        </w:r>
      </w:hyperlink>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hyperlink r:id="rId69" w:tooltip="Pupillary response" w:history="1">
        <w:r w:rsidRPr="00DC32F0">
          <w:rPr>
            <w:rFonts w:ascii="Arial" w:eastAsia="Times New Roman" w:hAnsi="Arial" w:cs="Arial"/>
            <w:color w:val="0B0080"/>
            <w:sz w:val="23"/>
            <w:u w:val="single"/>
          </w:rPr>
          <w:t>Dilation of pupil</w:t>
        </w:r>
      </w:hyperlink>
      <w:r w:rsidRPr="00DC32F0">
        <w:rPr>
          <w:rFonts w:ascii="Arial" w:eastAsia="Times New Roman" w:hAnsi="Arial" w:cs="Arial"/>
          <w:color w:val="222222"/>
          <w:sz w:val="23"/>
          <w:szCs w:val="23"/>
        </w:rPr>
        <w:t> (</w:t>
      </w:r>
      <w:proofErr w:type="spellStart"/>
      <w:r w:rsidRPr="00DC32F0">
        <w:rPr>
          <w:rFonts w:ascii="Arial" w:eastAsia="Times New Roman" w:hAnsi="Arial" w:cs="Arial"/>
          <w:color w:val="222222"/>
          <w:sz w:val="23"/>
          <w:szCs w:val="23"/>
        </w:rPr>
        <w:fldChar w:fldCharType="begin"/>
      </w:r>
      <w:r w:rsidRPr="00DC32F0">
        <w:rPr>
          <w:rFonts w:ascii="Arial" w:eastAsia="Times New Roman" w:hAnsi="Arial" w:cs="Arial"/>
          <w:color w:val="222222"/>
          <w:sz w:val="23"/>
          <w:szCs w:val="23"/>
        </w:rPr>
        <w:instrText xml:space="preserve"> HYPERLINK "https://en.wikipedia.org/wiki/Mydriasis" \o "Mydriasis" </w:instrText>
      </w:r>
      <w:r w:rsidRPr="00DC32F0">
        <w:rPr>
          <w:rFonts w:ascii="Arial" w:eastAsia="Times New Roman" w:hAnsi="Arial" w:cs="Arial"/>
          <w:color w:val="222222"/>
          <w:sz w:val="23"/>
          <w:szCs w:val="23"/>
        </w:rPr>
        <w:fldChar w:fldCharType="separate"/>
      </w:r>
      <w:r w:rsidRPr="00DC32F0">
        <w:rPr>
          <w:rFonts w:ascii="Arial" w:eastAsia="Times New Roman" w:hAnsi="Arial" w:cs="Arial"/>
          <w:color w:val="0B0080"/>
          <w:sz w:val="23"/>
          <w:u w:val="single"/>
        </w:rPr>
        <w:t>mydriasis</w:t>
      </w:r>
      <w:proofErr w:type="spellEnd"/>
      <w:r w:rsidRPr="00DC32F0">
        <w:rPr>
          <w:rFonts w:ascii="Arial" w:eastAsia="Times New Roman" w:hAnsi="Arial" w:cs="Arial"/>
          <w:color w:val="222222"/>
          <w:sz w:val="23"/>
          <w:szCs w:val="23"/>
        </w:rPr>
        <w:fldChar w:fldCharType="end"/>
      </w:r>
      <w:r w:rsidRPr="00DC32F0">
        <w:rPr>
          <w:rFonts w:ascii="Arial" w:eastAsia="Times New Roman" w:hAnsi="Arial" w:cs="Arial"/>
          <w:color w:val="222222"/>
          <w:sz w:val="23"/>
          <w:szCs w:val="23"/>
        </w:rPr>
        <w:t>)</w:t>
      </w:r>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hyperlink r:id="rId70" w:anchor="Smooth_muscle_contraction" w:tooltip="Muscle contraction" w:history="1">
        <w:r w:rsidRPr="00DC32F0">
          <w:rPr>
            <w:rFonts w:ascii="Arial" w:eastAsia="Times New Roman" w:hAnsi="Arial" w:cs="Arial"/>
            <w:color w:val="0B0080"/>
            <w:sz w:val="23"/>
            <w:u w:val="single"/>
          </w:rPr>
          <w:t>Relaxation</w:t>
        </w:r>
      </w:hyperlink>
      <w:r w:rsidRPr="00DC32F0">
        <w:rPr>
          <w:rFonts w:ascii="Arial" w:eastAsia="Times New Roman" w:hAnsi="Arial" w:cs="Arial"/>
          <w:color w:val="222222"/>
          <w:sz w:val="23"/>
          <w:szCs w:val="23"/>
        </w:rPr>
        <w:t> of </w:t>
      </w:r>
      <w:hyperlink r:id="rId71" w:tooltip="Urinary bladder" w:history="1">
        <w:r w:rsidRPr="00DC32F0">
          <w:rPr>
            <w:rFonts w:ascii="Arial" w:eastAsia="Times New Roman" w:hAnsi="Arial" w:cs="Arial"/>
            <w:color w:val="0B0080"/>
            <w:sz w:val="23"/>
            <w:u w:val="single"/>
          </w:rPr>
          <w:t>bladder</w:t>
        </w:r>
      </w:hyperlink>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hyperlink r:id="rId72" w:anchor="Pathophysiology" w:tooltip="Erectile dysfunction" w:history="1">
        <w:r w:rsidRPr="00DC32F0">
          <w:rPr>
            <w:rFonts w:ascii="Arial" w:eastAsia="Times New Roman" w:hAnsi="Arial" w:cs="Arial"/>
            <w:color w:val="0B0080"/>
            <w:sz w:val="23"/>
            <w:u w:val="single"/>
          </w:rPr>
          <w:t>Inhibition</w:t>
        </w:r>
      </w:hyperlink>
      <w:r w:rsidRPr="00DC32F0">
        <w:rPr>
          <w:rFonts w:ascii="Arial" w:eastAsia="Times New Roman" w:hAnsi="Arial" w:cs="Arial"/>
          <w:color w:val="222222"/>
          <w:sz w:val="23"/>
          <w:szCs w:val="23"/>
        </w:rPr>
        <w:t> of </w:t>
      </w:r>
      <w:hyperlink r:id="rId73" w:tooltip="Erection" w:history="1">
        <w:r w:rsidRPr="00DC32F0">
          <w:rPr>
            <w:rFonts w:ascii="Arial" w:eastAsia="Times New Roman" w:hAnsi="Arial" w:cs="Arial"/>
            <w:color w:val="0B0080"/>
            <w:sz w:val="23"/>
            <w:u w:val="single"/>
          </w:rPr>
          <w:t>erection</w:t>
        </w:r>
      </w:hyperlink>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hyperlink r:id="rId74" w:tooltip="Auditory exclusion" w:history="1">
        <w:r w:rsidRPr="00DC32F0">
          <w:rPr>
            <w:rFonts w:ascii="Arial" w:eastAsia="Times New Roman" w:hAnsi="Arial" w:cs="Arial"/>
            <w:color w:val="0B0080"/>
            <w:sz w:val="23"/>
            <w:u w:val="single"/>
          </w:rPr>
          <w:t>Auditory exclusion</w:t>
        </w:r>
      </w:hyperlink>
      <w:r w:rsidRPr="00DC32F0">
        <w:rPr>
          <w:rFonts w:ascii="Arial" w:eastAsia="Times New Roman" w:hAnsi="Arial" w:cs="Arial"/>
          <w:color w:val="222222"/>
          <w:sz w:val="23"/>
          <w:szCs w:val="23"/>
        </w:rPr>
        <w:t> (</w:t>
      </w:r>
      <w:hyperlink r:id="rId75" w:tooltip="Hearing loss" w:history="1">
        <w:r w:rsidRPr="00DC32F0">
          <w:rPr>
            <w:rFonts w:ascii="Arial" w:eastAsia="Times New Roman" w:hAnsi="Arial" w:cs="Arial"/>
            <w:color w:val="0B0080"/>
            <w:sz w:val="23"/>
            <w:u w:val="single"/>
          </w:rPr>
          <w:t>loss of hearing</w:t>
        </w:r>
      </w:hyperlink>
      <w:r w:rsidRPr="00DC32F0">
        <w:rPr>
          <w:rFonts w:ascii="Arial" w:eastAsia="Times New Roman" w:hAnsi="Arial" w:cs="Arial"/>
          <w:color w:val="222222"/>
          <w:sz w:val="23"/>
          <w:szCs w:val="23"/>
        </w:rPr>
        <w:t>)</w:t>
      </w:r>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hyperlink r:id="rId76" w:tooltip="Tunnel vision" w:history="1">
        <w:r w:rsidRPr="00DC32F0">
          <w:rPr>
            <w:rFonts w:ascii="Arial" w:eastAsia="Times New Roman" w:hAnsi="Arial" w:cs="Arial"/>
            <w:color w:val="0B0080"/>
            <w:sz w:val="23"/>
            <w:u w:val="single"/>
          </w:rPr>
          <w:t>Tunnel vision</w:t>
        </w:r>
      </w:hyperlink>
      <w:r w:rsidRPr="00DC32F0">
        <w:rPr>
          <w:rFonts w:ascii="Arial" w:eastAsia="Times New Roman" w:hAnsi="Arial" w:cs="Arial"/>
          <w:color w:val="222222"/>
          <w:sz w:val="23"/>
          <w:szCs w:val="23"/>
        </w:rPr>
        <w:t> (loss of </w:t>
      </w:r>
      <w:hyperlink r:id="rId77" w:tooltip="Peripheral vision" w:history="1">
        <w:r w:rsidRPr="00DC32F0">
          <w:rPr>
            <w:rFonts w:ascii="Arial" w:eastAsia="Times New Roman" w:hAnsi="Arial" w:cs="Arial"/>
            <w:color w:val="0B0080"/>
            <w:sz w:val="23"/>
            <w:u w:val="single"/>
          </w:rPr>
          <w:t>peripheral vision</w:t>
        </w:r>
      </w:hyperlink>
      <w:r w:rsidRPr="00DC32F0">
        <w:rPr>
          <w:rFonts w:ascii="Arial" w:eastAsia="Times New Roman" w:hAnsi="Arial" w:cs="Arial"/>
          <w:color w:val="222222"/>
          <w:sz w:val="23"/>
          <w:szCs w:val="23"/>
        </w:rPr>
        <w:t>)</w:t>
      </w:r>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proofErr w:type="spellStart"/>
      <w:r w:rsidRPr="00DC32F0">
        <w:rPr>
          <w:rFonts w:ascii="Arial" w:eastAsia="Times New Roman" w:hAnsi="Arial" w:cs="Arial"/>
          <w:color w:val="222222"/>
          <w:sz w:val="23"/>
          <w:szCs w:val="23"/>
        </w:rPr>
        <w:t>Disinhibition</w:t>
      </w:r>
      <w:proofErr w:type="spellEnd"/>
      <w:r w:rsidRPr="00DC32F0">
        <w:rPr>
          <w:rFonts w:ascii="Arial" w:eastAsia="Times New Roman" w:hAnsi="Arial" w:cs="Arial"/>
          <w:color w:val="222222"/>
          <w:sz w:val="23"/>
          <w:szCs w:val="23"/>
        </w:rPr>
        <w:t xml:space="preserve"> of spinal </w:t>
      </w:r>
      <w:hyperlink r:id="rId78" w:tooltip="Reflex" w:history="1">
        <w:r w:rsidRPr="00DC32F0">
          <w:rPr>
            <w:rFonts w:ascii="Arial" w:eastAsia="Times New Roman" w:hAnsi="Arial" w:cs="Arial"/>
            <w:color w:val="0B0080"/>
            <w:sz w:val="23"/>
            <w:u w:val="single"/>
          </w:rPr>
          <w:t>reflexes</w:t>
        </w:r>
      </w:hyperlink>
    </w:p>
    <w:p w:rsidR="00DC32F0" w:rsidRPr="00DC32F0" w:rsidRDefault="00DC32F0" w:rsidP="00DC32F0">
      <w:pPr>
        <w:numPr>
          <w:ilvl w:val="0"/>
          <w:numId w:val="1"/>
        </w:numPr>
        <w:shd w:val="clear" w:color="auto" w:fill="FFFFFF"/>
        <w:spacing w:before="100" w:beforeAutospacing="1" w:after="24" w:line="240" w:lineRule="auto"/>
        <w:ind w:left="384"/>
        <w:rPr>
          <w:rFonts w:ascii="Arial" w:eastAsia="Times New Roman" w:hAnsi="Arial" w:cs="Arial"/>
          <w:color w:val="222222"/>
          <w:sz w:val="23"/>
          <w:szCs w:val="23"/>
        </w:rPr>
      </w:pPr>
      <w:hyperlink r:id="rId79" w:tooltip="Tremor" w:history="1">
        <w:r w:rsidRPr="00DC32F0">
          <w:rPr>
            <w:rFonts w:ascii="Arial" w:eastAsia="Times New Roman" w:hAnsi="Arial" w:cs="Arial"/>
            <w:color w:val="0B0080"/>
            <w:sz w:val="23"/>
            <w:u w:val="single"/>
          </w:rPr>
          <w:t>Shaking</w:t>
        </w:r>
      </w:hyperlink>
      <w:r w:rsidRPr="00DC32F0">
        <w:rPr>
          <w:rFonts w:ascii="Arial" w:eastAsia="Times New Roman" w:hAnsi="Arial" w:cs="Arial"/>
          <w:color w:val="222222"/>
          <w:sz w:val="23"/>
          <w:szCs w:val="23"/>
        </w:rPr>
        <w:t>.</w:t>
      </w:r>
    </w:p>
    <w:p w:rsidR="00DC32F0" w:rsidRPr="00DC32F0" w:rsidRDefault="00DC32F0" w:rsidP="00DC32F0">
      <w:pPr>
        <w:shd w:val="clear" w:color="auto" w:fill="FFFFFF"/>
        <w:spacing w:before="72" w:after="0" w:line="240" w:lineRule="auto"/>
        <w:outlineLvl w:val="2"/>
        <w:rPr>
          <w:rFonts w:ascii="Arial" w:eastAsia="Times New Roman" w:hAnsi="Arial" w:cs="Arial"/>
          <w:b/>
          <w:bCs/>
          <w:color w:val="000000"/>
          <w:sz w:val="29"/>
          <w:szCs w:val="29"/>
        </w:rPr>
      </w:pPr>
      <w:r w:rsidRPr="00DC32F0">
        <w:rPr>
          <w:rFonts w:ascii="Arial" w:eastAsia="Times New Roman" w:hAnsi="Arial" w:cs="Arial"/>
          <w:b/>
          <w:bCs/>
          <w:color w:val="000000"/>
          <w:sz w:val="29"/>
        </w:rPr>
        <w:t>Function of physiological changes</w:t>
      </w:r>
      <w:r w:rsidRPr="00DC32F0">
        <w:rPr>
          <w:rFonts w:ascii="Arial" w:eastAsia="Times New Roman" w:hAnsi="Arial" w:cs="Arial"/>
          <w:color w:val="54595D"/>
          <w:sz w:val="24"/>
        </w:rPr>
        <w:t>]</w:t>
      </w:r>
    </w:p>
    <w:p w:rsidR="00DC32F0" w:rsidRPr="00DC32F0" w:rsidRDefault="00DC32F0" w:rsidP="00DC32F0">
      <w:pPr>
        <w:shd w:val="clear" w:color="auto" w:fill="FFFFFF"/>
        <w:spacing w:before="120" w:after="120" w:line="240" w:lineRule="auto"/>
        <w:rPr>
          <w:rFonts w:ascii="Arial" w:eastAsia="Times New Roman" w:hAnsi="Arial" w:cs="Arial"/>
          <w:color w:val="222222"/>
          <w:sz w:val="23"/>
          <w:szCs w:val="23"/>
        </w:rPr>
      </w:pPr>
      <w:r w:rsidRPr="00DC32F0">
        <w:rPr>
          <w:rFonts w:ascii="Arial" w:eastAsia="Times New Roman" w:hAnsi="Arial" w:cs="Arial"/>
          <w:color w:val="222222"/>
          <w:sz w:val="23"/>
          <w:szCs w:val="23"/>
        </w:rPr>
        <w:t>The physiological changes that occur during the fight or flight response are activated in order to give the body increased strength and speed in anticipation of fighting or running. Some of the specific physiological changes and their functions include</w:t>
      </w:r>
      <w:proofErr w:type="gramStart"/>
      <w:r w:rsidRPr="00DC32F0">
        <w:rPr>
          <w:rFonts w:ascii="Arial" w:eastAsia="Times New Roman" w:hAnsi="Arial" w:cs="Arial"/>
          <w:color w:val="222222"/>
          <w:sz w:val="23"/>
          <w:szCs w:val="23"/>
        </w:rPr>
        <w:t>:</w:t>
      </w:r>
      <w:proofErr w:type="gramEnd"/>
      <w:r w:rsidRPr="00DC32F0">
        <w:rPr>
          <w:rFonts w:ascii="Arial" w:eastAsia="Times New Roman" w:hAnsi="Arial" w:cs="Arial"/>
          <w:color w:val="222222"/>
          <w:sz w:val="19"/>
          <w:szCs w:val="19"/>
          <w:vertAlign w:val="superscript"/>
        </w:rPr>
        <w:fldChar w:fldCharType="begin"/>
      </w:r>
      <w:r w:rsidRPr="00DC32F0">
        <w:rPr>
          <w:rFonts w:ascii="Arial" w:eastAsia="Times New Roman" w:hAnsi="Arial" w:cs="Arial"/>
          <w:color w:val="222222"/>
          <w:sz w:val="19"/>
          <w:szCs w:val="19"/>
          <w:vertAlign w:val="superscript"/>
        </w:rPr>
        <w:instrText xml:space="preserve"> HYPERLINK "https://en.wikipedia.org/wiki/Fight-or-flight_response" \l "cite_note-Physiological_Changes_-_Tripod-15" </w:instrText>
      </w:r>
      <w:r w:rsidRPr="00DC32F0">
        <w:rPr>
          <w:rFonts w:ascii="Arial" w:eastAsia="Times New Roman" w:hAnsi="Arial" w:cs="Arial"/>
          <w:color w:val="222222"/>
          <w:sz w:val="19"/>
          <w:szCs w:val="19"/>
          <w:vertAlign w:val="superscript"/>
        </w:rPr>
        <w:fldChar w:fldCharType="separate"/>
      </w:r>
      <w:r w:rsidRPr="00DC32F0">
        <w:rPr>
          <w:rFonts w:ascii="Arial" w:eastAsia="Times New Roman" w:hAnsi="Arial" w:cs="Arial"/>
          <w:color w:val="0B0080"/>
          <w:sz w:val="19"/>
          <w:u w:val="single"/>
          <w:vertAlign w:val="superscript"/>
        </w:rPr>
        <w:t>[14]</w:t>
      </w:r>
      <w:r w:rsidRPr="00DC32F0">
        <w:rPr>
          <w:rFonts w:ascii="Arial" w:eastAsia="Times New Roman" w:hAnsi="Arial" w:cs="Arial"/>
          <w:color w:val="222222"/>
          <w:sz w:val="19"/>
          <w:szCs w:val="19"/>
          <w:vertAlign w:val="superscript"/>
        </w:rPr>
        <w:fldChar w:fldCharType="end"/>
      </w:r>
      <w:hyperlink r:id="rId80" w:anchor="cite_note-The_Science_of_Stress_-_Olpin-16" w:history="1">
        <w:r w:rsidRPr="00DC32F0">
          <w:rPr>
            <w:rFonts w:ascii="Arial" w:eastAsia="Times New Roman" w:hAnsi="Arial" w:cs="Arial"/>
            <w:color w:val="0B0080"/>
            <w:sz w:val="19"/>
            <w:u w:val="single"/>
            <w:vertAlign w:val="superscript"/>
          </w:rPr>
          <w:t>[15]</w:t>
        </w:r>
      </w:hyperlink>
    </w:p>
    <w:p w:rsidR="00DC32F0" w:rsidRPr="00DC32F0" w:rsidRDefault="00DC32F0" w:rsidP="00DC32F0">
      <w:pPr>
        <w:numPr>
          <w:ilvl w:val="0"/>
          <w:numId w:val="2"/>
        </w:numPr>
        <w:shd w:val="clear" w:color="auto" w:fill="FFFFFF"/>
        <w:spacing w:before="100" w:beforeAutospacing="1" w:after="24" w:line="240" w:lineRule="auto"/>
        <w:ind w:left="384"/>
        <w:rPr>
          <w:rFonts w:ascii="Arial" w:eastAsia="Times New Roman" w:hAnsi="Arial" w:cs="Arial"/>
          <w:color w:val="222222"/>
          <w:sz w:val="23"/>
          <w:szCs w:val="23"/>
        </w:rPr>
      </w:pPr>
      <w:r w:rsidRPr="00DC32F0">
        <w:rPr>
          <w:rFonts w:ascii="Arial" w:eastAsia="Times New Roman" w:hAnsi="Arial" w:cs="Arial"/>
          <w:color w:val="222222"/>
          <w:sz w:val="23"/>
          <w:szCs w:val="23"/>
        </w:rPr>
        <w:t>Increased </w:t>
      </w:r>
      <w:hyperlink r:id="rId81" w:tooltip="Blood flow" w:history="1">
        <w:r w:rsidRPr="00DC32F0">
          <w:rPr>
            <w:rFonts w:ascii="Arial" w:eastAsia="Times New Roman" w:hAnsi="Arial" w:cs="Arial"/>
            <w:color w:val="0B0080"/>
            <w:sz w:val="23"/>
            <w:u w:val="single"/>
          </w:rPr>
          <w:t>blood flow</w:t>
        </w:r>
      </w:hyperlink>
      <w:r w:rsidRPr="00DC32F0">
        <w:rPr>
          <w:rFonts w:ascii="Arial" w:eastAsia="Times New Roman" w:hAnsi="Arial" w:cs="Arial"/>
          <w:color w:val="222222"/>
          <w:sz w:val="23"/>
          <w:szCs w:val="23"/>
        </w:rPr>
        <w:t> to the muscles activated by diverting blood flow from other parts of the body.</w:t>
      </w:r>
    </w:p>
    <w:p w:rsidR="00DC32F0" w:rsidRPr="00DC32F0" w:rsidRDefault="00DC32F0" w:rsidP="00DC32F0">
      <w:pPr>
        <w:numPr>
          <w:ilvl w:val="0"/>
          <w:numId w:val="2"/>
        </w:numPr>
        <w:shd w:val="clear" w:color="auto" w:fill="FFFFFF"/>
        <w:spacing w:before="100" w:beforeAutospacing="1" w:after="24" w:line="240" w:lineRule="auto"/>
        <w:ind w:left="384"/>
        <w:rPr>
          <w:rFonts w:ascii="Arial" w:eastAsia="Times New Roman" w:hAnsi="Arial" w:cs="Arial"/>
          <w:color w:val="222222"/>
          <w:sz w:val="23"/>
          <w:szCs w:val="23"/>
        </w:rPr>
      </w:pPr>
      <w:r w:rsidRPr="00DC32F0">
        <w:rPr>
          <w:rFonts w:ascii="Arial" w:eastAsia="Times New Roman" w:hAnsi="Arial" w:cs="Arial"/>
          <w:color w:val="222222"/>
          <w:sz w:val="23"/>
          <w:szCs w:val="23"/>
        </w:rPr>
        <w:t>Increased blood pressure, heart rate, blood sugars, and fats in order to supply the body with extra energy.</w:t>
      </w:r>
    </w:p>
    <w:p w:rsidR="00DC32F0" w:rsidRPr="00DC32F0" w:rsidRDefault="00DC32F0" w:rsidP="00DC32F0">
      <w:pPr>
        <w:numPr>
          <w:ilvl w:val="0"/>
          <w:numId w:val="2"/>
        </w:numPr>
        <w:shd w:val="clear" w:color="auto" w:fill="FFFFFF"/>
        <w:spacing w:before="100" w:beforeAutospacing="1" w:after="24" w:line="240" w:lineRule="auto"/>
        <w:ind w:left="384"/>
        <w:rPr>
          <w:rFonts w:ascii="Arial" w:eastAsia="Times New Roman" w:hAnsi="Arial" w:cs="Arial"/>
          <w:color w:val="222222"/>
          <w:sz w:val="23"/>
          <w:szCs w:val="23"/>
        </w:rPr>
      </w:pPr>
      <w:r w:rsidRPr="00DC32F0">
        <w:rPr>
          <w:rFonts w:ascii="Arial" w:eastAsia="Times New Roman" w:hAnsi="Arial" w:cs="Arial"/>
          <w:color w:val="222222"/>
          <w:sz w:val="23"/>
          <w:szCs w:val="23"/>
        </w:rPr>
        <w:t>The </w:t>
      </w:r>
      <w:hyperlink r:id="rId82" w:tooltip="Coagulation" w:history="1">
        <w:r w:rsidRPr="00DC32F0">
          <w:rPr>
            <w:rFonts w:ascii="Arial" w:eastAsia="Times New Roman" w:hAnsi="Arial" w:cs="Arial"/>
            <w:color w:val="0B0080"/>
            <w:sz w:val="23"/>
            <w:u w:val="single"/>
          </w:rPr>
          <w:t>blood clotting</w:t>
        </w:r>
      </w:hyperlink>
      <w:r w:rsidRPr="00DC32F0">
        <w:rPr>
          <w:rFonts w:ascii="Arial" w:eastAsia="Times New Roman" w:hAnsi="Arial" w:cs="Arial"/>
          <w:color w:val="222222"/>
          <w:sz w:val="23"/>
          <w:szCs w:val="23"/>
        </w:rPr>
        <w:t> function of the body speeds up in order to prevent </w:t>
      </w:r>
      <w:hyperlink r:id="rId83" w:tooltip="Bleeding" w:history="1">
        <w:r w:rsidRPr="00DC32F0">
          <w:rPr>
            <w:rFonts w:ascii="Arial" w:eastAsia="Times New Roman" w:hAnsi="Arial" w:cs="Arial"/>
            <w:color w:val="0B0080"/>
            <w:sz w:val="23"/>
            <w:u w:val="single"/>
          </w:rPr>
          <w:t>excessive blood loss</w:t>
        </w:r>
      </w:hyperlink>
      <w:r w:rsidRPr="00DC32F0">
        <w:rPr>
          <w:rFonts w:ascii="Arial" w:eastAsia="Times New Roman" w:hAnsi="Arial" w:cs="Arial"/>
          <w:color w:val="222222"/>
          <w:sz w:val="23"/>
          <w:szCs w:val="23"/>
        </w:rPr>
        <w:t> in the event of an injury sustained during the response.</w:t>
      </w:r>
    </w:p>
    <w:p w:rsidR="00DC32F0" w:rsidRPr="00DC32F0" w:rsidRDefault="00DC32F0" w:rsidP="00DC32F0">
      <w:pPr>
        <w:numPr>
          <w:ilvl w:val="0"/>
          <w:numId w:val="2"/>
        </w:numPr>
        <w:shd w:val="clear" w:color="auto" w:fill="FFFFFF"/>
        <w:spacing w:before="100" w:beforeAutospacing="1" w:after="24" w:line="240" w:lineRule="auto"/>
        <w:ind w:left="384"/>
        <w:rPr>
          <w:rFonts w:ascii="Arial" w:eastAsia="Times New Roman" w:hAnsi="Arial" w:cs="Arial"/>
          <w:color w:val="222222"/>
          <w:sz w:val="23"/>
          <w:szCs w:val="23"/>
        </w:rPr>
      </w:pPr>
      <w:r w:rsidRPr="00DC32F0">
        <w:rPr>
          <w:rFonts w:ascii="Arial" w:eastAsia="Times New Roman" w:hAnsi="Arial" w:cs="Arial"/>
          <w:color w:val="222222"/>
          <w:sz w:val="23"/>
          <w:szCs w:val="23"/>
        </w:rPr>
        <w:t>Increased </w:t>
      </w:r>
      <w:hyperlink r:id="rId84" w:tooltip="Muscle tone" w:history="1">
        <w:r w:rsidRPr="00DC32F0">
          <w:rPr>
            <w:rFonts w:ascii="Arial" w:eastAsia="Times New Roman" w:hAnsi="Arial" w:cs="Arial"/>
            <w:color w:val="0B0080"/>
            <w:sz w:val="23"/>
            <w:u w:val="single"/>
          </w:rPr>
          <w:t>muscle tension</w:t>
        </w:r>
      </w:hyperlink>
      <w:r w:rsidRPr="00DC32F0">
        <w:rPr>
          <w:rFonts w:ascii="Arial" w:eastAsia="Times New Roman" w:hAnsi="Arial" w:cs="Arial"/>
          <w:color w:val="222222"/>
          <w:sz w:val="23"/>
          <w:szCs w:val="23"/>
        </w:rPr>
        <w:t> in order to provide the body with extra speed and strength.</w:t>
      </w:r>
    </w:p>
    <w:p w:rsidR="00DC32F0" w:rsidRPr="00DC32F0" w:rsidRDefault="00DC32F0" w:rsidP="00DC32F0">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DC32F0">
        <w:rPr>
          <w:rFonts w:ascii="Georgia" w:eastAsia="Times New Roman" w:hAnsi="Georgia" w:cs="Times New Roman"/>
          <w:color w:val="000000"/>
          <w:sz w:val="36"/>
          <w:szCs w:val="36"/>
        </w:rPr>
        <w:lastRenderedPageBreak/>
        <w:t>Emotional components</w:t>
      </w:r>
    </w:p>
    <w:p w:rsidR="00DC32F0" w:rsidRPr="00DC32F0" w:rsidRDefault="00DC32F0" w:rsidP="00DC32F0">
      <w:pPr>
        <w:shd w:val="clear" w:color="auto" w:fill="FFFFFF"/>
        <w:spacing w:before="72" w:after="0" w:line="240" w:lineRule="auto"/>
        <w:outlineLvl w:val="2"/>
        <w:rPr>
          <w:rFonts w:ascii="Arial" w:eastAsia="Times New Roman" w:hAnsi="Arial" w:cs="Arial"/>
          <w:b/>
          <w:bCs/>
          <w:color w:val="000000"/>
          <w:sz w:val="29"/>
          <w:szCs w:val="29"/>
        </w:rPr>
      </w:pPr>
      <w:r w:rsidRPr="00DC32F0">
        <w:rPr>
          <w:rFonts w:ascii="Arial" w:eastAsia="Times New Roman" w:hAnsi="Arial" w:cs="Arial"/>
          <w:b/>
          <w:bCs/>
          <w:color w:val="000000"/>
          <w:sz w:val="29"/>
        </w:rPr>
        <w:t>Emotion regulation</w:t>
      </w:r>
      <w:r w:rsidRPr="00DC32F0">
        <w:rPr>
          <w:rFonts w:ascii="Arial" w:eastAsia="Times New Roman" w:hAnsi="Arial" w:cs="Arial"/>
          <w:color w:val="54595D"/>
          <w:sz w:val="24"/>
        </w:rPr>
        <w:t>]</w:t>
      </w:r>
    </w:p>
    <w:p w:rsidR="00DC32F0" w:rsidRPr="00DC32F0" w:rsidRDefault="00DC32F0" w:rsidP="00DC32F0">
      <w:pPr>
        <w:shd w:val="clear" w:color="auto" w:fill="FFFFFF"/>
        <w:spacing w:before="120" w:after="120" w:line="240" w:lineRule="auto"/>
        <w:rPr>
          <w:rFonts w:ascii="Arial" w:eastAsia="Times New Roman" w:hAnsi="Arial" w:cs="Arial"/>
          <w:color w:val="222222"/>
          <w:sz w:val="23"/>
          <w:szCs w:val="23"/>
        </w:rPr>
      </w:pPr>
      <w:r w:rsidRPr="00DC32F0">
        <w:rPr>
          <w:rFonts w:ascii="Arial" w:eastAsia="Times New Roman" w:hAnsi="Arial" w:cs="Arial"/>
          <w:color w:val="222222"/>
          <w:sz w:val="23"/>
          <w:szCs w:val="23"/>
        </w:rPr>
        <w:t xml:space="preserve">In the context of the fight or flight response, emotional regulation is used proactively to avoid threats of stress or to control the level of emotional arousal. </w:t>
      </w:r>
    </w:p>
    <w:p w:rsidR="00DC32F0" w:rsidRPr="00DC32F0" w:rsidRDefault="00DC32F0" w:rsidP="00DC32F0">
      <w:pPr>
        <w:shd w:val="clear" w:color="auto" w:fill="FFFFFF"/>
        <w:spacing w:before="72" w:after="0" w:line="240" w:lineRule="auto"/>
        <w:outlineLvl w:val="2"/>
        <w:rPr>
          <w:rFonts w:ascii="Arial" w:eastAsia="Times New Roman" w:hAnsi="Arial" w:cs="Arial"/>
          <w:b/>
          <w:bCs/>
          <w:color w:val="000000"/>
          <w:sz w:val="29"/>
          <w:szCs w:val="29"/>
        </w:rPr>
      </w:pPr>
      <w:r w:rsidRPr="00DC32F0">
        <w:rPr>
          <w:rFonts w:ascii="Arial" w:eastAsia="Times New Roman" w:hAnsi="Arial" w:cs="Arial"/>
          <w:b/>
          <w:bCs/>
          <w:color w:val="000000"/>
          <w:sz w:val="29"/>
        </w:rPr>
        <w:t>Emotional reactivity</w:t>
      </w:r>
    </w:p>
    <w:p w:rsidR="00DC32F0" w:rsidRPr="00DC32F0" w:rsidRDefault="00DC32F0" w:rsidP="00DC32F0">
      <w:pPr>
        <w:shd w:val="clear" w:color="auto" w:fill="FFFFFF"/>
        <w:spacing w:before="120" w:after="120" w:line="240" w:lineRule="auto"/>
        <w:rPr>
          <w:rFonts w:ascii="Arial" w:eastAsia="Times New Roman" w:hAnsi="Arial" w:cs="Arial"/>
          <w:color w:val="222222"/>
          <w:sz w:val="23"/>
          <w:szCs w:val="23"/>
        </w:rPr>
      </w:pPr>
      <w:r w:rsidRPr="00DC32F0">
        <w:rPr>
          <w:rFonts w:ascii="Arial" w:eastAsia="Times New Roman" w:hAnsi="Arial" w:cs="Arial"/>
          <w:color w:val="222222"/>
          <w:sz w:val="23"/>
          <w:szCs w:val="23"/>
        </w:rPr>
        <w:t>During the reaction, the intensity of emotion that is brought on by the stimulus will also determine the nature and intensity of the behavioral response.</w:t>
      </w:r>
      <w:hyperlink r:id="rId85" w:anchor="cite_note-Emotional_Reactivity_-_Avero-19" w:history="1">
        <w:r w:rsidRPr="00DC32F0">
          <w:rPr>
            <w:rFonts w:ascii="Arial" w:eastAsia="Times New Roman" w:hAnsi="Arial" w:cs="Arial"/>
            <w:color w:val="0B0080"/>
            <w:sz w:val="19"/>
            <w:u w:val="single"/>
            <w:vertAlign w:val="superscript"/>
          </w:rPr>
          <w:t>[18]</w:t>
        </w:r>
      </w:hyperlink>
      <w:r w:rsidRPr="00DC32F0">
        <w:rPr>
          <w:rFonts w:ascii="Arial" w:eastAsia="Times New Roman" w:hAnsi="Arial" w:cs="Arial"/>
          <w:color w:val="222222"/>
          <w:sz w:val="23"/>
          <w:szCs w:val="23"/>
        </w:rPr>
        <w:t> Individuals with higher levels of emotional reactivity may be prone to </w:t>
      </w:r>
      <w:hyperlink r:id="rId86" w:tooltip="Anxiety" w:history="1">
        <w:r w:rsidRPr="00DC32F0">
          <w:rPr>
            <w:rFonts w:ascii="Arial" w:eastAsia="Times New Roman" w:hAnsi="Arial" w:cs="Arial"/>
            <w:color w:val="0B0080"/>
            <w:sz w:val="23"/>
            <w:u w:val="single"/>
          </w:rPr>
          <w:t>anxiety</w:t>
        </w:r>
      </w:hyperlink>
      <w:r w:rsidRPr="00DC32F0">
        <w:rPr>
          <w:rFonts w:ascii="Arial" w:eastAsia="Times New Roman" w:hAnsi="Arial" w:cs="Arial"/>
          <w:color w:val="222222"/>
          <w:sz w:val="23"/>
          <w:szCs w:val="23"/>
        </w:rPr>
        <w:t> and </w:t>
      </w:r>
      <w:hyperlink r:id="rId87" w:tooltip="Aggression" w:history="1">
        <w:r w:rsidRPr="00DC32F0">
          <w:rPr>
            <w:rFonts w:ascii="Arial" w:eastAsia="Times New Roman" w:hAnsi="Arial" w:cs="Arial"/>
            <w:color w:val="0B0080"/>
            <w:sz w:val="23"/>
            <w:u w:val="single"/>
          </w:rPr>
          <w:t>aggression</w:t>
        </w:r>
      </w:hyperlink>
      <w:r w:rsidRPr="00DC32F0">
        <w:rPr>
          <w:rFonts w:ascii="Arial" w:eastAsia="Times New Roman" w:hAnsi="Arial" w:cs="Arial"/>
          <w:color w:val="222222"/>
          <w:sz w:val="23"/>
          <w:szCs w:val="23"/>
        </w:rPr>
        <w:t xml:space="preserve">, which illustrates the implications of appropriate emotional reaction in the fight or flight response. </w:t>
      </w:r>
    </w:p>
    <w:p w:rsidR="00DC32F0" w:rsidRPr="00DC32F0" w:rsidRDefault="00DC32F0" w:rsidP="00DC32F0">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rPr>
      </w:pPr>
      <w:r w:rsidRPr="00DC32F0">
        <w:rPr>
          <w:rFonts w:ascii="Georgia" w:eastAsia="Times New Roman" w:hAnsi="Georgia" w:cs="Times New Roman"/>
          <w:color w:val="000000"/>
          <w:sz w:val="36"/>
          <w:szCs w:val="36"/>
        </w:rPr>
        <w:t>Cognitive components</w:t>
      </w:r>
    </w:p>
    <w:p w:rsidR="00DC32F0" w:rsidRPr="00DC32F0" w:rsidRDefault="00DC32F0" w:rsidP="00DC32F0">
      <w:pPr>
        <w:shd w:val="clear" w:color="auto" w:fill="FFFFFF"/>
        <w:spacing w:before="72" w:after="0" w:line="240" w:lineRule="auto"/>
        <w:outlineLvl w:val="2"/>
        <w:rPr>
          <w:rFonts w:ascii="Arial" w:eastAsia="Times New Roman" w:hAnsi="Arial" w:cs="Arial"/>
          <w:b/>
          <w:bCs/>
          <w:color w:val="000000"/>
          <w:sz w:val="29"/>
          <w:szCs w:val="29"/>
        </w:rPr>
      </w:pPr>
      <w:r w:rsidRPr="00DC32F0">
        <w:rPr>
          <w:rFonts w:ascii="Arial" w:eastAsia="Times New Roman" w:hAnsi="Arial" w:cs="Arial"/>
          <w:b/>
          <w:bCs/>
          <w:color w:val="000000"/>
          <w:sz w:val="29"/>
        </w:rPr>
        <w:t>Content specificity</w:t>
      </w:r>
    </w:p>
    <w:p w:rsidR="00DC32F0" w:rsidRPr="00DC32F0" w:rsidRDefault="00DC32F0" w:rsidP="00DC32F0">
      <w:pPr>
        <w:shd w:val="clear" w:color="auto" w:fill="FFFFFF"/>
        <w:spacing w:before="120" w:after="120" w:line="240" w:lineRule="auto"/>
        <w:rPr>
          <w:rFonts w:ascii="Arial" w:eastAsia="Times New Roman" w:hAnsi="Arial" w:cs="Arial"/>
          <w:color w:val="222222"/>
          <w:sz w:val="23"/>
          <w:szCs w:val="23"/>
        </w:rPr>
      </w:pPr>
      <w:r w:rsidRPr="00DC32F0">
        <w:rPr>
          <w:rFonts w:ascii="Arial" w:eastAsia="Times New Roman" w:hAnsi="Arial" w:cs="Arial"/>
          <w:color w:val="222222"/>
          <w:sz w:val="23"/>
          <w:szCs w:val="23"/>
        </w:rPr>
        <w:t xml:space="preserve">The specific components of cognitions in the fight or flight response seem to be largely negative. These negative cognitions may be </w:t>
      </w:r>
      <w:proofErr w:type="spellStart"/>
      <w:r w:rsidRPr="00DC32F0">
        <w:rPr>
          <w:rFonts w:ascii="Arial" w:eastAsia="Times New Roman" w:hAnsi="Arial" w:cs="Arial"/>
          <w:color w:val="222222"/>
          <w:sz w:val="23"/>
          <w:szCs w:val="23"/>
        </w:rPr>
        <w:t>characterised</w:t>
      </w:r>
      <w:proofErr w:type="spellEnd"/>
      <w:r w:rsidRPr="00DC32F0">
        <w:rPr>
          <w:rFonts w:ascii="Arial" w:eastAsia="Times New Roman" w:hAnsi="Arial" w:cs="Arial"/>
          <w:color w:val="222222"/>
          <w:sz w:val="23"/>
          <w:szCs w:val="23"/>
        </w:rPr>
        <w:t xml:space="preserve"> by: attention to negative stimuli, the perception of ambiguous situations as negative, and the recurrence of recalling negative words.</w:t>
      </w:r>
      <w:hyperlink r:id="rId88" w:anchor="cite_note-Content_specificity_-_Reid-22" w:history="1">
        <w:r w:rsidRPr="00DC32F0">
          <w:rPr>
            <w:rFonts w:ascii="Arial" w:eastAsia="Times New Roman" w:hAnsi="Arial" w:cs="Arial"/>
            <w:color w:val="0B0080"/>
            <w:sz w:val="19"/>
            <w:u w:val="single"/>
            <w:vertAlign w:val="superscript"/>
          </w:rPr>
          <w:t>[21]</w:t>
        </w:r>
      </w:hyperlink>
      <w:r w:rsidRPr="00DC32F0">
        <w:rPr>
          <w:rFonts w:ascii="Arial" w:eastAsia="Times New Roman" w:hAnsi="Arial" w:cs="Arial"/>
          <w:color w:val="222222"/>
          <w:sz w:val="23"/>
          <w:szCs w:val="23"/>
        </w:rPr>
        <w:t xml:space="preserve"> There also may be specific negative thoughts associated with emotions commonly seen in the reaction. </w:t>
      </w:r>
    </w:p>
    <w:p w:rsidR="00DC32F0" w:rsidRPr="00DC32F0" w:rsidRDefault="00DC32F0" w:rsidP="00DC32F0">
      <w:pPr>
        <w:shd w:val="clear" w:color="auto" w:fill="FFFFFF"/>
        <w:spacing w:before="72" w:after="0" w:line="240" w:lineRule="auto"/>
        <w:outlineLvl w:val="2"/>
        <w:rPr>
          <w:rFonts w:ascii="Arial" w:eastAsia="Times New Roman" w:hAnsi="Arial" w:cs="Arial"/>
          <w:b/>
          <w:bCs/>
          <w:color w:val="000000"/>
          <w:sz w:val="29"/>
          <w:szCs w:val="29"/>
        </w:rPr>
      </w:pPr>
      <w:r w:rsidRPr="00DC32F0">
        <w:rPr>
          <w:rFonts w:ascii="Arial" w:eastAsia="Times New Roman" w:hAnsi="Arial" w:cs="Arial"/>
          <w:b/>
          <w:bCs/>
          <w:color w:val="000000"/>
          <w:sz w:val="29"/>
        </w:rPr>
        <w:t xml:space="preserve">Perception of </w:t>
      </w:r>
      <w:proofErr w:type="gramStart"/>
      <w:r w:rsidRPr="00DC32F0">
        <w:rPr>
          <w:rFonts w:ascii="Arial" w:eastAsia="Times New Roman" w:hAnsi="Arial" w:cs="Arial"/>
          <w:b/>
          <w:bCs/>
          <w:color w:val="000000"/>
          <w:sz w:val="29"/>
        </w:rPr>
        <w:t>control</w:t>
      </w:r>
      <w:r w:rsidRPr="00DC32F0">
        <w:rPr>
          <w:rFonts w:ascii="Arial" w:eastAsia="Times New Roman" w:hAnsi="Arial" w:cs="Arial"/>
          <w:color w:val="54595D"/>
          <w:sz w:val="24"/>
        </w:rPr>
        <w:t>[</w:t>
      </w:r>
      <w:proofErr w:type="gramEnd"/>
    </w:p>
    <w:p w:rsidR="00DC32F0" w:rsidRPr="00DC32F0" w:rsidRDefault="00DC32F0" w:rsidP="00DC32F0">
      <w:pPr>
        <w:shd w:val="clear" w:color="auto" w:fill="FFFFFF"/>
        <w:spacing w:before="120" w:after="120" w:line="240" w:lineRule="auto"/>
        <w:rPr>
          <w:rFonts w:ascii="Arial" w:eastAsia="Times New Roman" w:hAnsi="Arial" w:cs="Arial"/>
          <w:color w:val="222222"/>
          <w:sz w:val="23"/>
          <w:szCs w:val="23"/>
        </w:rPr>
      </w:pPr>
      <w:hyperlink r:id="rId89" w:tooltip="Perceived control" w:history="1">
        <w:r w:rsidRPr="00DC32F0">
          <w:rPr>
            <w:rFonts w:ascii="Arial" w:eastAsia="Times New Roman" w:hAnsi="Arial" w:cs="Arial"/>
            <w:color w:val="0B0080"/>
            <w:sz w:val="23"/>
            <w:u w:val="single"/>
          </w:rPr>
          <w:t>Perceived control</w:t>
        </w:r>
      </w:hyperlink>
      <w:r w:rsidRPr="00DC32F0">
        <w:rPr>
          <w:rFonts w:ascii="Arial" w:eastAsia="Times New Roman" w:hAnsi="Arial" w:cs="Arial"/>
          <w:color w:val="222222"/>
          <w:sz w:val="23"/>
          <w:szCs w:val="23"/>
        </w:rPr>
        <w:t> relates to an individual's thoughts about control over situations and events.</w:t>
      </w:r>
      <w:hyperlink r:id="rId90" w:anchor="cite_note-Perceived_Control_-_Weems-24" w:history="1">
        <w:r w:rsidRPr="00DC32F0">
          <w:rPr>
            <w:rFonts w:ascii="Arial" w:eastAsia="Times New Roman" w:hAnsi="Arial" w:cs="Arial"/>
            <w:color w:val="0B0080"/>
            <w:sz w:val="19"/>
            <w:u w:val="single"/>
            <w:vertAlign w:val="superscript"/>
          </w:rPr>
          <w:t>[23]</w:t>
        </w:r>
      </w:hyperlink>
      <w:r w:rsidRPr="00DC32F0">
        <w:rPr>
          <w:rFonts w:ascii="Arial" w:eastAsia="Times New Roman" w:hAnsi="Arial" w:cs="Arial"/>
          <w:color w:val="222222"/>
          <w:sz w:val="23"/>
          <w:szCs w:val="23"/>
        </w:rPr>
        <w:t> Perceived control should be differentiated from actual control because an individual's beliefs about their abilities may not reflect their actual abilities. Therefore, overestimation or underestimation of perceived control can lead to anxiety and aggression</w:t>
      </w:r>
    </w:p>
    <w:p w:rsidR="00DC32F0" w:rsidRPr="00DC32F0" w:rsidRDefault="00DC32F0" w:rsidP="00DC32F0">
      <w:pPr>
        <w:shd w:val="clear" w:color="auto" w:fill="FFFFFF"/>
        <w:spacing w:before="72" w:after="0" w:line="240" w:lineRule="auto"/>
        <w:outlineLvl w:val="2"/>
        <w:rPr>
          <w:rFonts w:ascii="Arial" w:eastAsia="Times New Roman" w:hAnsi="Arial" w:cs="Arial"/>
          <w:b/>
          <w:bCs/>
          <w:color w:val="000000"/>
          <w:sz w:val="29"/>
          <w:szCs w:val="29"/>
        </w:rPr>
      </w:pPr>
      <w:r w:rsidRPr="00DC32F0">
        <w:rPr>
          <w:rFonts w:ascii="Arial" w:eastAsia="Times New Roman" w:hAnsi="Arial" w:cs="Arial"/>
          <w:b/>
          <w:bCs/>
          <w:color w:val="000000"/>
          <w:sz w:val="29"/>
        </w:rPr>
        <w:t>Social information processing</w:t>
      </w:r>
    </w:p>
    <w:p w:rsidR="00DC32F0" w:rsidRPr="00DC32F0" w:rsidRDefault="00DC32F0" w:rsidP="00DC32F0">
      <w:pPr>
        <w:shd w:val="clear" w:color="auto" w:fill="FFFFFF"/>
        <w:spacing w:before="120" w:after="120" w:line="240" w:lineRule="auto"/>
        <w:rPr>
          <w:rFonts w:ascii="Arial" w:eastAsia="Times New Roman" w:hAnsi="Arial" w:cs="Arial"/>
          <w:color w:val="222222"/>
          <w:sz w:val="23"/>
          <w:szCs w:val="23"/>
        </w:rPr>
      </w:pPr>
      <w:r w:rsidRPr="00DC32F0">
        <w:rPr>
          <w:rFonts w:ascii="Arial" w:eastAsia="Times New Roman" w:hAnsi="Arial" w:cs="Arial"/>
          <w:color w:val="222222"/>
          <w:sz w:val="23"/>
          <w:szCs w:val="23"/>
        </w:rPr>
        <w:t>The social information processing model proposes a variety of factors that determine behavior in the context of social situations and preexisting thoughts.</w:t>
      </w:r>
      <w:hyperlink r:id="rId91" w:anchor="cite_note-Social_Information_Processing_-_Crick-26" w:history="1">
        <w:r w:rsidRPr="00DC32F0">
          <w:rPr>
            <w:rFonts w:ascii="Arial" w:eastAsia="Times New Roman" w:hAnsi="Arial" w:cs="Arial"/>
            <w:color w:val="0B0080"/>
            <w:sz w:val="19"/>
            <w:u w:val="single"/>
            <w:vertAlign w:val="superscript"/>
          </w:rPr>
          <w:t>[25]</w:t>
        </w:r>
      </w:hyperlink>
      <w:r w:rsidRPr="00DC32F0">
        <w:rPr>
          <w:rFonts w:ascii="Arial" w:eastAsia="Times New Roman" w:hAnsi="Arial" w:cs="Arial"/>
          <w:color w:val="222222"/>
          <w:sz w:val="23"/>
          <w:szCs w:val="23"/>
        </w:rPr>
        <w:t xml:space="preserve"> The attribution of hostility, especially in ambiguous situations, seems to be one of the most important cognitive factors associated with the fight or flight response because of its implications towards aggression </w:t>
      </w:r>
    </w:p>
    <w:p w:rsidR="00DC32F0" w:rsidRDefault="00DC32F0"/>
    <w:sectPr w:rsidR="00DC32F0" w:rsidSect="00C044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42F"/>
    <w:multiLevelType w:val="multilevel"/>
    <w:tmpl w:val="EC40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991E6F"/>
    <w:multiLevelType w:val="multilevel"/>
    <w:tmpl w:val="5E74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3B73"/>
    <w:rsid w:val="008A2DB1"/>
    <w:rsid w:val="009F3B73"/>
    <w:rsid w:val="00A029E9"/>
    <w:rsid w:val="00C044A7"/>
    <w:rsid w:val="00C12D28"/>
    <w:rsid w:val="00C71615"/>
    <w:rsid w:val="00DC32F0"/>
    <w:rsid w:val="00EB2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A7"/>
  </w:style>
  <w:style w:type="paragraph" w:styleId="Heading2">
    <w:name w:val="heading 2"/>
    <w:basedOn w:val="Normal"/>
    <w:link w:val="Heading2Char"/>
    <w:uiPriority w:val="9"/>
    <w:qFormat/>
    <w:rsid w:val="00DC3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32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32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2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32F0"/>
    <w:rPr>
      <w:color w:val="0000FF"/>
      <w:u w:val="single"/>
    </w:rPr>
  </w:style>
  <w:style w:type="character" w:customStyle="1" w:styleId="Heading2Char">
    <w:name w:val="Heading 2 Char"/>
    <w:basedOn w:val="DefaultParagraphFont"/>
    <w:link w:val="Heading2"/>
    <w:uiPriority w:val="9"/>
    <w:rsid w:val="00DC32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32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32F0"/>
    <w:rPr>
      <w:rFonts w:ascii="Times New Roman" w:eastAsia="Times New Roman" w:hAnsi="Times New Roman" w:cs="Times New Roman"/>
      <w:b/>
      <w:bCs/>
      <w:sz w:val="24"/>
      <w:szCs w:val="24"/>
    </w:rPr>
  </w:style>
  <w:style w:type="character" w:customStyle="1" w:styleId="mw-headline">
    <w:name w:val="mw-headline"/>
    <w:basedOn w:val="DefaultParagraphFont"/>
    <w:rsid w:val="00DC32F0"/>
  </w:style>
  <w:style w:type="character" w:customStyle="1" w:styleId="mw-editsection">
    <w:name w:val="mw-editsection"/>
    <w:basedOn w:val="DefaultParagraphFont"/>
    <w:rsid w:val="00DC32F0"/>
  </w:style>
  <w:style w:type="character" w:customStyle="1" w:styleId="mw-editsection-bracket">
    <w:name w:val="mw-editsection-bracket"/>
    <w:basedOn w:val="DefaultParagraphFont"/>
    <w:rsid w:val="00DC32F0"/>
  </w:style>
  <w:style w:type="paragraph" w:styleId="BalloonText">
    <w:name w:val="Balloon Text"/>
    <w:basedOn w:val="Normal"/>
    <w:link w:val="BalloonTextChar"/>
    <w:uiPriority w:val="99"/>
    <w:semiHidden/>
    <w:unhideWhenUsed/>
    <w:rsid w:val="00DC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691691">
      <w:bodyDiv w:val="1"/>
      <w:marLeft w:val="0"/>
      <w:marRight w:val="0"/>
      <w:marTop w:val="0"/>
      <w:marBottom w:val="0"/>
      <w:divBdr>
        <w:top w:val="none" w:sz="0" w:space="0" w:color="auto"/>
        <w:left w:val="none" w:sz="0" w:space="0" w:color="auto"/>
        <w:bottom w:val="none" w:sz="0" w:space="0" w:color="auto"/>
        <w:right w:val="none" w:sz="0" w:space="0" w:color="auto"/>
      </w:divBdr>
    </w:div>
    <w:div w:id="706831274">
      <w:bodyDiv w:val="1"/>
      <w:marLeft w:val="0"/>
      <w:marRight w:val="0"/>
      <w:marTop w:val="0"/>
      <w:marBottom w:val="0"/>
      <w:divBdr>
        <w:top w:val="none" w:sz="0" w:space="0" w:color="auto"/>
        <w:left w:val="none" w:sz="0" w:space="0" w:color="auto"/>
        <w:bottom w:val="none" w:sz="0" w:space="0" w:color="auto"/>
        <w:right w:val="none" w:sz="0" w:space="0" w:color="auto"/>
      </w:divBdr>
      <w:divsChild>
        <w:div w:id="2021002630">
          <w:marLeft w:val="0"/>
          <w:marRight w:val="0"/>
          <w:marTop w:val="0"/>
          <w:marBottom w:val="120"/>
          <w:divBdr>
            <w:top w:val="none" w:sz="0" w:space="0" w:color="auto"/>
            <w:left w:val="none" w:sz="0" w:space="0" w:color="auto"/>
            <w:bottom w:val="none" w:sz="0" w:space="0" w:color="auto"/>
            <w:right w:val="none" w:sz="0" w:space="0" w:color="auto"/>
          </w:divBdr>
        </w:div>
        <w:div w:id="1602882089">
          <w:marLeft w:val="0"/>
          <w:marRight w:val="0"/>
          <w:marTop w:val="0"/>
          <w:marBottom w:val="120"/>
          <w:divBdr>
            <w:top w:val="none" w:sz="0" w:space="0" w:color="auto"/>
            <w:left w:val="none" w:sz="0" w:space="0" w:color="auto"/>
            <w:bottom w:val="none" w:sz="0" w:space="0" w:color="auto"/>
            <w:right w:val="none" w:sz="0" w:space="0" w:color="auto"/>
          </w:divBdr>
        </w:div>
        <w:div w:id="1058554733">
          <w:marLeft w:val="0"/>
          <w:marRight w:val="0"/>
          <w:marTop w:val="0"/>
          <w:marBottom w:val="120"/>
          <w:divBdr>
            <w:top w:val="none" w:sz="0" w:space="0" w:color="auto"/>
            <w:left w:val="none" w:sz="0" w:space="0" w:color="auto"/>
            <w:bottom w:val="none" w:sz="0" w:space="0" w:color="auto"/>
            <w:right w:val="none" w:sz="0" w:space="0" w:color="auto"/>
          </w:divBdr>
        </w:div>
        <w:div w:id="968363863">
          <w:marLeft w:val="336"/>
          <w:marRight w:val="0"/>
          <w:marTop w:val="120"/>
          <w:marBottom w:val="312"/>
          <w:divBdr>
            <w:top w:val="none" w:sz="0" w:space="0" w:color="auto"/>
            <w:left w:val="none" w:sz="0" w:space="0" w:color="auto"/>
            <w:bottom w:val="none" w:sz="0" w:space="0" w:color="auto"/>
            <w:right w:val="none" w:sz="0" w:space="0" w:color="auto"/>
          </w:divBdr>
          <w:divsChild>
            <w:div w:id="998654812">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856579437">
          <w:marLeft w:val="0"/>
          <w:marRight w:val="0"/>
          <w:marTop w:val="0"/>
          <w:marBottom w:val="120"/>
          <w:divBdr>
            <w:top w:val="none" w:sz="0" w:space="0" w:color="auto"/>
            <w:left w:val="none" w:sz="0" w:space="0" w:color="auto"/>
            <w:bottom w:val="none" w:sz="0" w:space="0" w:color="auto"/>
            <w:right w:val="none" w:sz="0" w:space="0" w:color="auto"/>
          </w:divBdr>
        </w:div>
        <w:div w:id="1030571518">
          <w:marLeft w:val="0"/>
          <w:marRight w:val="0"/>
          <w:marTop w:val="0"/>
          <w:marBottom w:val="120"/>
          <w:divBdr>
            <w:top w:val="none" w:sz="0" w:space="0" w:color="auto"/>
            <w:left w:val="none" w:sz="0" w:space="0" w:color="auto"/>
            <w:bottom w:val="none" w:sz="0" w:space="0" w:color="auto"/>
            <w:right w:val="none" w:sz="0" w:space="0" w:color="auto"/>
          </w:divBdr>
        </w:div>
        <w:div w:id="82243003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ight-or-flight_response" TargetMode="External"/><Relationship Id="rId18" Type="http://schemas.openxmlformats.org/officeDocument/2006/relationships/hyperlink" Target="https://en.wikipedia.org/wiki/Serotonin" TargetMode="External"/><Relationship Id="rId26" Type="http://schemas.openxmlformats.org/officeDocument/2006/relationships/hyperlink" Target="https://en.wikipedia.org/wiki/Respiratory_rate" TargetMode="External"/><Relationship Id="rId39" Type="http://schemas.openxmlformats.org/officeDocument/2006/relationships/hyperlink" Target="https://en.wikipedia.org/wiki/Adrenal_gland" TargetMode="External"/><Relationship Id="rId21" Type="http://schemas.openxmlformats.org/officeDocument/2006/relationships/hyperlink" Target="https://en.wikipedia.org/wiki/Stress_(biological)" TargetMode="External"/><Relationship Id="rId34" Type="http://schemas.openxmlformats.org/officeDocument/2006/relationships/hyperlink" Target="https://en.wikipedia.org/wiki/Fight-or-flight_response" TargetMode="External"/><Relationship Id="rId42" Type="http://schemas.openxmlformats.org/officeDocument/2006/relationships/hyperlink" Target="https://en.wikipedia.org/wiki/Blood_sugar" TargetMode="External"/><Relationship Id="rId47" Type="http://schemas.openxmlformats.org/officeDocument/2006/relationships/hyperlink" Target="https://en.wikipedia.org/wiki/Fight-or-flight_response" TargetMode="External"/><Relationship Id="rId50" Type="http://schemas.openxmlformats.org/officeDocument/2006/relationships/hyperlink" Target="https://en.wikipedia.org/wiki/Epinephrine" TargetMode="External"/><Relationship Id="rId55" Type="http://schemas.openxmlformats.org/officeDocument/2006/relationships/hyperlink" Target="https://en.wikipedia.org/wiki/Pallor" TargetMode="External"/><Relationship Id="rId63" Type="http://schemas.openxmlformats.org/officeDocument/2006/relationships/hyperlink" Target="https://en.wikipedia.org/wiki/Metabolism" TargetMode="External"/><Relationship Id="rId68" Type="http://schemas.openxmlformats.org/officeDocument/2006/relationships/hyperlink" Target="https://en.wikipedia.org/wiki/Salivation" TargetMode="External"/><Relationship Id="rId76" Type="http://schemas.openxmlformats.org/officeDocument/2006/relationships/hyperlink" Target="https://en.wikipedia.org/wiki/Tunnel_vision" TargetMode="External"/><Relationship Id="rId84" Type="http://schemas.openxmlformats.org/officeDocument/2006/relationships/hyperlink" Target="https://en.wikipedia.org/wiki/Muscle_tone" TargetMode="External"/><Relationship Id="rId89" Type="http://schemas.openxmlformats.org/officeDocument/2006/relationships/hyperlink" Target="https://en.wikipedia.org/wiki/Perceived_control" TargetMode="External"/><Relationship Id="rId7" Type="http://schemas.openxmlformats.org/officeDocument/2006/relationships/hyperlink" Target="https://en.wikipedia.org/wiki/Fight-or-flight_response" TargetMode="External"/><Relationship Id="rId71" Type="http://schemas.openxmlformats.org/officeDocument/2006/relationships/hyperlink" Target="https://en.wikipedia.org/wiki/Urinary_bladder"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ortisol" TargetMode="External"/><Relationship Id="rId29" Type="http://schemas.openxmlformats.org/officeDocument/2006/relationships/hyperlink" Target="https://en.wikipedia.org/wiki/Spinal_cord" TargetMode="External"/><Relationship Id="rId11" Type="http://schemas.openxmlformats.org/officeDocument/2006/relationships/hyperlink" Target="https://en.wikipedia.org/wiki/Adrenal_medulla" TargetMode="External"/><Relationship Id="rId24" Type="http://schemas.openxmlformats.org/officeDocument/2006/relationships/hyperlink" Target="https://en.wikipedia.org/wiki/Heart_rate" TargetMode="External"/><Relationship Id="rId32" Type="http://schemas.openxmlformats.org/officeDocument/2006/relationships/hyperlink" Target="https://en.wikipedia.org/wiki/Homeostasis" TargetMode="External"/><Relationship Id="rId37" Type="http://schemas.openxmlformats.org/officeDocument/2006/relationships/hyperlink" Target="https://en.wikipedia.org/wiki/Adrenocorticotropic_hormone" TargetMode="External"/><Relationship Id="rId40" Type="http://schemas.openxmlformats.org/officeDocument/2006/relationships/hyperlink" Target="https://en.wikipedia.org/wiki/Epinephrine" TargetMode="External"/><Relationship Id="rId45" Type="http://schemas.openxmlformats.org/officeDocument/2006/relationships/hyperlink" Target="https://en.wikipedia.org/wiki/Cells_(biology)" TargetMode="External"/><Relationship Id="rId53" Type="http://schemas.openxmlformats.org/officeDocument/2006/relationships/hyperlink" Target="https://en.wikipedia.org/wiki/Heart_arrhythmia" TargetMode="External"/><Relationship Id="rId58" Type="http://schemas.openxmlformats.org/officeDocument/2006/relationships/hyperlink" Target="https://en.wikipedia.org/wiki/Small_intestine" TargetMode="External"/><Relationship Id="rId66" Type="http://schemas.openxmlformats.org/officeDocument/2006/relationships/hyperlink" Target="https://en.wikipedia.org/wiki/Vasodilation" TargetMode="External"/><Relationship Id="rId74" Type="http://schemas.openxmlformats.org/officeDocument/2006/relationships/hyperlink" Target="https://en.wikipedia.org/wiki/Auditory_exclusion" TargetMode="External"/><Relationship Id="rId79" Type="http://schemas.openxmlformats.org/officeDocument/2006/relationships/hyperlink" Target="https://en.wikipedia.org/wiki/Tremor" TargetMode="External"/><Relationship Id="rId87" Type="http://schemas.openxmlformats.org/officeDocument/2006/relationships/hyperlink" Target="https://en.wikipedia.org/wiki/Aggression" TargetMode="External"/><Relationship Id="rId5" Type="http://schemas.openxmlformats.org/officeDocument/2006/relationships/hyperlink" Target="https://en.wikipedia.org/wiki/Psychological_trauma" TargetMode="External"/><Relationship Id="rId61" Type="http://schemas.openxmlformats.org/officeDocument/2006/relationships/hyperlink" Target="https://en.wikipedia.org/wiki/Vasoconstriction" TargetMode="External"/><Relationship Id="rId82" Type="http://schemas.openxmlformats.org/officeDocument/2006/relationships/hyperlink" Target="https://en.wikipedia.org/wiki/Coagulation" TargetMode="External"/><Relationship Id="rId90" Type="http://schemas.openxmlformats.org/officeDocument/2006/relationships/hyperlink" Target="https://en.wikipedia.org/wiki/Fight-or-flight_response" TargetMode="External"/><Relationship Id="rId19" Type="http://schemas.openxmlformats.org/officeDocument/2006/relationships/hyperlink" Target="https://en.wikipedia.org/wiki/Fight-or-flight_response" TargetMode="External"/><Relationship Id="rId14" Type="http://schemas.openxmlformats.org/officeDocument/2006/relationships/hyperlink" Target="https://en.wikipedia.org/wiki/Estrogen" TargetMode="External"/><Relationship Id="rId22" Type="http://schemas.openxmlformats.org/officeDocument/2006/relationships/hyperlink" Target="https://en.wikipedia.org/wiki/Vertebrate" TargetMode="External"/><Relationship Id="rId27" Type="http://schemas.openxmlformats.org/officeDocument/2006/relationships/hyperlink" Target="https://en.wikipedia.org/wiki/Micturition" TargetMode="External"/><Relationship Id="rId30" Type="http://schemas.openxmlformats.org/officeDocument/2006/relationships/hyperlink" Target="https://en.wikipedia.org/wiki/Fight-or-flight_response" TargetMode="External"/><Relationship Id="rId35" Type="http://schemas.openxmlformats.org/officeDocument/2006/relationships/hyperlink" Target="https://en.wikipedia.org/wiki/Hypothalamus" TargetMode="External"/><Relationship Id="rId43" Type="http://schemas.openxmlformats.org/officeDocument/2006/relationships/hyperlink" Target="https://en.wikipedia.org/wiki/Immune_system" TargetMode="External"/><Relationship Id="rId48" Type="http://schemas.openxmlformats.org/officeDocument/2006/relationships/hyperlink" Target="https://en.wikipedia.org/wiki/Fatty_acids" TargetMode="External"/><Relationship Id="rId56" Type="http://schemas.openxmlformats.org/officeDocument/2006/relationships/hyperlink" Target="https://en.wikipedia.org/wiki/Flushing_(physiology)" TargetMode="External"/><Relationship Id="rId64" Type="http://schemas.openxmlformats.org/officeDocument/2006/relationships/hyperlink" Target="https://en.wikipedia.org/wiki/Adipose_tissue" TargetMode="External"/><Relationship Id="rId69" Type="http://schemas.openxmlformats.org/officeDocument/2006/relationships/hyperlink" Target="https://en.wikipedia.org/wiki/Pupillary_response" TargetMode="External"/><Relationship Id="rId77" Type="http://schemas.openxmlformats.org/officeDocument/2006/relationships/hyperlink" Target="https://en.wikipedia.org/wiki/Peripheral_vision" TargetMode="External"/><Relationship Id="rId8" Type="http://schemas.openxmlformats.org/officeDocument/2006/relationships/hyperlink" Target="https://en.wikipedia.org/wiki/Walter_Bradford_Cannon" TargetMode="External"/><Relationship Id="rId51" Type="http://schemas.openxmlformats.org/officeDocument/2006/relationships/hyperlink" Target="https://en.wikipedia.org/wiki/Epinephrine" TargetMode="External"/><Relationship Id="rId72" Type="http://schemas.openxmlformats.org/officeDocument/2006/relationships/hyperlink" Target="https://en.wikipedia.org/wiki/Erectile_dysfunction" TargetMode="External"/><Relationship Id="rId80" Type="http://schemas.openxmlformats.org/officeDocument/2006/relationships/hyperlink" Target="https://en.wikipedia.org/wiki/Fight-or-flight_response" TargetMode="External"/><Relationship Id="rId85" Type="http://schemas.openxmlformats.org/officeDocument/2006/relationships/hyperlink" Target="https://en.wikipedia.org/wiki/Fight-or-flight_response"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Epinephrine" TargetMode="External"/><Relationship Id="rId17" Type="http://schemas.openxmlformats.org/officeDocument/2006/relationships/hyperlink" Target="https://en.wikipedia.org/wiki/Dopamine" TargetMode="External"/><Relationship Id="rId25" Type="http://schemas.openxmlformats.org/officeDocument/2006/relationships/hyperlink" Target="https://en.wikipedia.org/wiki/Digestion" TargetMode="External"/><Relationship Id="rId33" Type="http://schemas.openxmlformats.org/officeDocument/2006/relationships/hyperlink" Target="https://en.wikipedia.org/wiki/Acetylcholine" TargetMode="External"/><Relationship Id="rId38" Type="http://schemas.openxmlformats.org/officeDocument/2006/relationships/hyperlink" Target="https://en.wikipedia.org/wiki/Fight-or-flight_response" TargetMode="External"/><Relationship Id="rId46" Type="http://schemas.openxmlformats.org/officeDocument/2006/relationships/hyperlink" Target="https://en.wikipedia.org/wiki/Glucose" TargetMode="External"/><Relationship Id="rId59" Type="http://schemas.openxmlformats.org/officeDocument/2006/relationships/hyperlink" Target="https://en.wikipedia.org/wiki/Digestion" TargetMode="External"/><Relationship Id="rId67" Type="http://schemas.openxmlformats.org/officeDocument/2006/relationships/hyperlink" Target="https://en.wikipedia.org/wiki/Tears" TargetMode="External"/><Relationship Id="rId20" Type="http://schemas.openxmlformats.org/officeDocument/2006/relationships/hyperlink" Target="https://en.wikipedia.org/wiki/Stress_(biology)" TargetMode="External"/><Relationship Id="rId41" Type="http://schemas.openxmlformats.org/officeDocument/2006/relationships/hyperlink" Target="https://en.wikipedia.org/wiki/Blood_pressure" TargetMode="External"/><Relationship Id="rId54" Type="http://schemas.openxmlformats.org/officeDocument/2006/relationships/hyperlink" Target="https://en.wikipedia.org/wiki/Tachypnea" TargetMode="External"/><Relationship Id="rId62" Type="http://schemas.openxmlformats.org/officeDocument/2006/relationships/hyperlink" Target="https://en.wikipedia.org/wiki/Blood_vessel" TargetMode="External"/><Relationship Id="rId70" Type="http://schemas.openxmlformats.org/officeDocument/2006/relationships/hyperlink" Target="https://en.wikipedia.org/wiki/Muscle_contraction" TargetMode="External"/><Relationship Id="rId75" Type="http://schemas.openxmlformats.org/officeDocument/2006/relationships/hyperlink" Target="https://en.wikipedia.org/wiki/Hearing_loss" TargetMode="External"/><Relationship Id="rId83" Type="http://schemas.openxmlformats.org/officeDocument/2006/relationships/hyperlink" Target="https://en.wikipedia.org/wiki/Bleeding" TargetMode="External"/><Relationship Id="rId88" Type="http://schemas.openxmlformats.org/officeDocument/2006/relationships/hyperlink" Target="https://en.wikipedia.org/wiki/Fight-or-flight_response" TargetMode="External"/><Relationship Id="rId91" Type="http://schemas.openxmlformats.org/officeDocument/2006/relationships/hyperlink" Target="https://en.wikipedia.org/wiki/Fight-or-flight_response" TargetMode="External"/><Relationship Id="rId1" Type="http://schemas.openxmlformats.org/officeDocument/2006/relationships/numbering" Target="numbering.xml"/><Relationship Id="rId6" Type="http://schemas.openxmlformats.org/officeDocument/2006/relationships/hyperlink" Target="https://en.wikipedia.org/wiki/Trauma_(medicine)" TargetMode="External"/><Relationship Id="rId15" Type="http://schemas.openxmlformats.org/officeDocument/2006/relationships/hyperlink" Target="https://en.wikipedia.org/wiki/Testosterone" TargetMode="External"/><Relationship Id="rId23" Type="http://schemas.openxmlformats.org/officeDocument/2006/relationships/hyperlink" Target="https://en.wikipedia.org/wiki/Organism" TargetMode="External"/><Relationship Id="rId28" Type="http://schemas.openxmlformats.org/officeDocument/2006/relationships/hyperlink" Target="https://en.wikipedia.org/wiki/Sexual_arousal" TargetMode="External"/><Relationship Id="rId36" Type="http://schemas.openxmlformats.org/officeDocument/2006/relationships/hyperlink" Target="https://en.wikipedia.org/wiki/Pituitary_gland" TargetMode="External"/><Relationship Id="rId49" Type="http://schemas.openxmlformats.org/officeDocument/2006/relationships/hyperlink" Target="https://en.wikipedia.org/wiki/Fight-or-flight_response" TargetMode="External"/><Relationship Id="rId57" Type="http://schemas.openxmlformats.org/officeDocument/2006/relationships/hyperlink" Target="https://en.wikipedia.org/wiki/Stomach" TargetMode="External"/><Relationship Id="rId10" Type="http://schemas.openxmlformats.org/officeDocument/2006/relationships/hyperlink" Target="https://en.wikipedia.org/wiki/Fight-or-flight_response" TargetMode="External"/><Relationship Id="rId31" Type="http://schemas.openxmlformats.org/officeDocument/2006/relationships/hyperlink" Target="https://en.wikipedia.org/wiki/Medulla_oblongata" TargetMode="External"/><Relationship Id="rId44" Type="http://schemas.openxmlformats.org/officeDocument/2006/relationships/hyperlink" Target="https://en.wikipedia.org/wiki/Fight-or-flight_response" TargetMode="External"/><Relationship Id="rId52" Type="http://schemas.openxmlformats.org/officeDocument/2006/relationships/hyperlink" Target="https://en.wikipedia.org/wiki/Acceleration" TargetMode="External"/><Relationship Id="rId60" Type="http://schemas.openxmlformats.org/officeDocument/2006/relationships/hyperlink" Target="https://en.wikipedia.org/wiki/Sphincters" TargetMode="External"/><Relationship Id="rId65" Type="http://schemas.openxmlformats.org/officeDocument/2006/relationships/hyperlink" Target="https://en.wikipedia.org/wiki/Glycogen" TargetMode="External"/><Relationship Id="rId73" Type="http://schemas.openxmlformats.org/officeDocument/2006/relationships/hyperlink" Target="https://en.wikipedia.org/wiki/Erection" TargetMode="External"/><Relationship Id="rId78" Type="http://schemas.openxmlformats.org/officeDocument/2006/relationships/hyperlink" Target="https://en.wikipedia.org/wiki/Reflex" TargetMode="External"/><Relationship Id="rId81" Type="http://schemas.openxmlformats.org/officeDocument/2006/relationships/hyperlink" Target="https://en.wikipedia.org/wiki/Blood_flow" TargetMode="External"/><Relationship Id="rId86" Type="http://schemas.openxmlformats.org/officeDocument/2006/relationships/hyperlink" Target="https://en.wikipedia.org/wiki/Anxiety" TargetMode="External"/><Relationship Id="rId4" Type="http://schemas.openxmlformats.org/officeDocument/2006/relationships/webSettings" Target="webSettings.xml"/><Relationship Id="rId9" Type="http://schemas.openxmlformats.org/officeDocument/2006/relationships/hyperlink" Target="https://en.wikipedia.org/wiki/Sympathetic_nervous_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5</cp:revision>
  <dcterms:created xsi:type="dcterms:W3CDTF">2018-07-20T07:29:00Z</dcterms:created>
  <dcterms:modified xsi:type="dcterms:W3CDTF">2018-07-20T08:32:00Z</dcterms:modified>
</cp:coreProperties>
</file>